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72" w:rsidRPr="00A03A75" w:rsidRDefault="00662222" w:rsidP="0051277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19"/>
          <w:szCs w:val="19"/>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4500" cy="2095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d image (002).jpg"/>
                    <pic:cNvPicPr/>
                  </pic:nvPicPr>
                  <pic:blipFill>
                    <a:blip r:embed="rId4">
                      <a:extLst>
                        <a:ext uri="{28A0092B-C50C-407E-A947-70E740481C1C}">
                          <a14:useLocalDpi xmlns:a14="http://schemas.microsoft.com/office/drawing/2010/main" val="0"/>
                        </a:ext>
                      </a:extLst>
                    </a:blip>
                    <a:stretch>
                      <a:fillRect/>
                    </a:stretch>
                  </pic:blipFill>
                  <pic:spPr>
                    <a:xfrm>
                      <a:off x="0" y="0"/>
                      <a:ext cx="1714500" cy="2095500"/>
                    </a:xfrm>
                    <a:prstGeom prst="rect">
                      <a:avLst/>
                    </a:prstGeom>
                  </pic:spPr>
                </pic:pic>
              </a:graphicData>
            </a:graphic>
            <wp14:sizeRelH relativeFrom="page">
              <wp14:pctWidth>0</wp14:pctWidth>
            </wp14:sizeRelH>
            <wp14:sizeRelV relativeFrom="page">
              <wp14:pctHeight>0</wp14:pctHeight>
            </wp14:sizeRelV>
          </wp:anchor>
        </w:drawing>
      </w:r>
      <w:r w:rsidR="00512772" w:rsidRPr="00A03A75">
        <w:rPr>
          <w:rFonts w:ascii="Times New Roman" w:eastAsia="Times New Roman" w:hAnsi="Times New Roman" w:cs="Times New Roman"/>
          <w:color w:val="222222"/>
          <w:sz w:val="19"/>
          <w:szCs w:val="19"/>
        </w:rPr>
        <w:t>Thomas J. Ward Jr. is professor and chair of history department at Spring Hill College in Mobile, Alabama, where he teaches a variety of courses in American history.  A native of Annapolis, Maryland, Dr. Ward received his education at Hampden-Sydney College (B.A., 1991), Clemson University (M.A., 1993), and the University of Southern Mississippi (Ph.D., 1999).  Before coming to Spring Hill College in 2007, Dr. Ward taught at Rockhurst University in Kansas City, Missouri, for six years.  He had held previous teaching positions at the Alabama School of Math and Science, and University College Cork, in Ireland.</w:t>
      </w:r>
    </w:p>
    <w:p w:rsidR="00512772" w:rsidRPr="00A03A75" w:rsidRDefault="00512772" w:rsidP="0051277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03A75">
        <w:rPr>
          <w:rFonts w:ascii="Times New Roman" w:eastAsia="Times New Roman" w:hAnsi="Times New Roman" w:cs="Times New Roman"/>
          <w:color w:val="222222"/>
          <w:sz w:val="19"/>
          <w:szCs w:val="19"/>
        </w:rPr>
        <w:t xml:space="preserve">Dr. Ward has written </w:t>
      </w:r>
      <w:r w:rsidR="00AE1850">
        <w:rPr>
          <w:rFonts w:ascii="Times New Roman" w:eastAsia="Times New Roman" w:hAnsi="Times New Roman" w:cs="Times New Roman"/>
          <w:color w:val="222222"/>
          <w:sz w:val="19"/>
          <w:szCs w:val="19"/>
        </w:rPr>
        <w:t>numerous</w:t>
      </w:r>
      <w:r w:rsidRPr="00A03A75">
        <w:rPr>
          <w:rFonts w:ascii="Times New Roman" w:eastAsia="Times New Roman" w:hAnsi="Times New Roman" w:cs="Times New Roman"/>
          <w:color w:val="222222"/>
          <w:sz w:val="19"/>
          <w:szCs w:val="19"/>
        </w:rPr>
        <w:t xml:space="preserve"> articles on African-American his</w:t>
      </w:r>
      <w:r w:rsidR="00AC217B">
        <w:rPr>
          <w:rFonts w:ascii="Times New Roman" w:eastAsia="Times New Roman" w:hAnsi="Times New Roman" w:cs="Times New Roman"/>
          <w:color w:val="222222"/>
          <w:sz w:val="19"/>
          <w:szCs w:val="19"/>
        </w:rPr>
        <w:t>tory and the history of health care</w:t>
      </w:r>
      <w:r w:rsidRPr="00A03A75">
        <w:rPr>
          <w:rFonts w:ascii="Times New Roman" w:eastAsia="Times New Roman" w:hAnsi="Times New Roman" w:cs="Times New Roman"/>
          <w:color w:val="222222"/>
          <w:sz w:val="19"/>
          <w:szCs w:val="19"/>
        </w:rPr>
        <w:t xml:space="preserve"> in the American South, and was the project historian for the award-winning 1998-1999 public radio series, </w:t>
      </w:r>
      <w:r w:rsidRPr="00A03A75">
        <w:rPr>
          <w:rFonts w:ascii="Times New Roman" w:eastAsia="Times New Roman" w:hAnsi="Times New Roman" w:cs="Times New Roman"/>
          <w:i/>
          <w:iCs/>
          <w:color w:val="222222"/>
          <w:sz w:val="19"/>
          <w:szCs w:val="19"/>
        </w:rPr>
        <w:t>Mississippi Voices, A Trip Through the Twentieth Century.  </w:t>
      </w:r>
      <w:r w:rsidRPr="00A03A75">
        <w:rPr>
          <w:rFonts w:ascii="Times New Roman" w:eastAsia="Times New Roman" w:hAnsi="Times New Roman" w:cs="Times New Roman"/>
          <w:color w:val="222222"/>
          <w:sz w:val="19"/>
          <w:szCs w:val="19"/>
        </w:rPr>
        <w:t>In 2003, the University of Arkansas Press published his first book, </w:t>
      </w:r>
      <w:r w:rsidRPr="00A03A75">
        <w:rPr>
          <w:rFonts w:ascii="Times New Roman" w:eastAsia="Times New Roman" w:hAnsi="Times New Roman" w:cs="Times New Roman"/>
          <w:i/>
          <w:iCs/>
          <w:color w:val="222222"/>
          <w:sz w:val="19"/>
          <w:szCs w:val="19"/>
        </w:rPr>
        <w:t>Black Physicians in the Jim Crow South.</w:t>
      </w:r>
      <w:r w:rsidRPr="00A03A75">
        <w:rPr>
          <w:rFonts w:ascii="Times New Roman" w:eastAsia="Times New Roman" w:hAnsi="Times New Roman" w:cs="Times New Roman"/>
          <w:color w:val="222222"/>
          <w:sz w:val="19"/>
          <w:szCs w:val="19"/>
        </w:rPr>
        <w:t>  </w:t>
      </w:r>
      <w:r>
        <w:rPr>
          <w:rFonts w:ascii="Times New Roman" w:eastAsia="Times New Roman" w:hAnsi="Times New Roman" w:cs="Times New Roman"/>
          <w:color w:val="222222"/>
          <w:sz w:val="19"/>
          <w:szCs w:val="19"/>
        </w:rPr>
        <w:t xml:space="preserve">His most recent work, </w:t>
      </w:r>
      <w:proofErr w:type="gramStart"/>
      <w:r>
        <w:rPr>
          <w:rFonts w:ascii="Times New Roman" w:eastAsia="Times New Roman" w:hAnsi="Times New Roman" w:cs="Times New Roman"/>
          <w:i/>
          <w:color w:val="222222"/>
          <w:sz w:val="19"/>
          <w:szCs w:val="19"/>
        </w:rPr>
        <w:t>Out</w:t>
      </w:r>
      <w:proofErr w:type="gramEnd"/>
      <w:r>
        <w:rPr>
          <w:rFonts w:ascii="Times New Roman" w:eastAsia="Times New Roman" w:hAnsi="Times New Roman" w:cs="Times New Roman"/>
          <w:i/>
          <w:color w:val="222222"/>
          <w:sz w:val="19"/>
          <w:szCs w:val="19"/>
        </w:rPr>
        <w:t xml:space="preserve"> in the Rural: A Mississippi Health Center and its War on Poverty </w:t>
      </w:r>
      <w:r>
        <w:rPr>
          <w:rFonts w:ascii="Times New Roman" w:eastAsia="Times New Roman" w:hAnsi="Times New Roman" w:cs="Times New Roman"/>
          <w:color w:val="222222"/>
          <w:sz w:val="19"/>
          <w:szCs w:val="19"/>
        </w:rPr>
        <w:t xml:space="preserve">(Oxford University Press), was released in December 2016, and </w:t>
      </w:r>
      <w:r w:rsidR="00AC217B">
        <w:rPr>
          <w:rFonts w:ascii="Times New Roman" w:eastAsia="Times New Roman" w:hAnsi="Times New Roman" w:cs="Times New Roman"/>
          <w:color w:val="222222"/>
          <w:sz w:val="19"/>
          <w:szCs w:val="19"/>
        </w:rPr>
        <w:t xml:space="preserve">has </w:t>
      </w:r>
      <w:r>
        <w:rPr>
          <w:rFonts w:ascii="Times New Roman" w:eastAsia="Times New Roman" w:hAnsi="Times New Roman" w:cs="Times New Roman"/>
          <w:color w:val="222222"/>
          <w:sz w:val="19"/>
          <w:szCs w:val="19"/>
        </w:rPr>
        <w:t xml:space="preserve">received </w:t>
      </w:r>
      <w:r w:rsidR="00AC217B">
        <w:rPr>
          <w:rFonts w:ascii="Times New Roman" w:eastAsia="Times New Roman" w:hAnsi="Times New Roman" w:cs="Times New Roman"/>
          <w:color w:val="222222"/>
          <w:sz w:val="19"/>
          <w:szCs w:val="19"/>
        </w:rPr>
        <w:t xml:space="preserve">wide acclaim, including </w:t>
      </w:r>
      <w:r>
        <w:rPr>
          <w:rFonts w:ascii="Times New Roman" w:eastAsia="Times New Roman" w:hAnsi="Times New Roman" w:cs="Times New Roman"/>
          <w:color w:val="222222"/>
          <w:sz w:val="19"/>
          <w:szCs w:val="19"/>
        </w:rPr>
        <w:t xml:space="preserve">a starred review from </w:t>
      </w:r>
      <w:r>
        <w:rPr>
          <w:rFonts w:ascii="Times New Roman" w:eastAsia="Times New Roman" w:hAnsi="Times New Roman" w:cs="Times New Roman"/>
          <w:i/>
          <w:color w:val="222222"/>
          <w:sz w:val="19"/>
          <w:szCs w:val="19"/>
        </w:rPr>
        <w:t>Publisher’s Weekly</w:t>
      </w:r>
      <w:r w:rsidR="00AE1850">
        <w:rPr>
          <w:rFonts w:ascii="Times New Roman" w:eastAsia="Times New Roman" w:hAnsi="Times New Roman" w:cs="Times New Roman"/>
          <w:i/>
          <w:color w:val="222222"/>
          <w:sz w:val="19"/>
          <w:szCs w:val="19"/>
        </w:rPr>
        <w:t xml:space="preserve"> </w:t>
      </w:r>
      <w:r w:rsidR="00AE1850">
        <w:rPr>
          <w:rFonts w:ascii="Times New Roman" w:eastAsia="Times New Roman" w:hAnsi="Times New Roman" w:cs="Times New Roman"/>
          <w:color w:val="222222"/>
          <w:sz w:val="19"/>
          <w:szCs w:val="19"/>
        </w:rPr>
        <w:t>and the Alpha Sigma Nu Book Award</w:t>
      </w:r>
      <w:r>
        <w:rPr>
          <w:rFonts w:ascii="Times New Roman" w:eastAsia="Times New Roman" w:hAnsi="Times New Roman" w:cs="Times New Roman"/>
          <w:color w:val="222222"/>
          <w:sz w:val="19"/>
          <w:szCs w:val="19"/>
        </w:rPr>
        <w:t>.</w:t>
      </w:r>
      <w:r>
        <w:rPr>
          <w:rFonts w:ascii="Times New Roman" w:eastAsia="Times New Roman" w:hAnsi="Times New Roman" w:cs="Times New Roman"/>
          <w:i/>
          <w:color w:val="222222"/>
          <w:sz w:val="19"/>
          <w:szCs w:val="19"/>
        </w:rPr>
        <w:t xml:space="preserve">  </w:t>
      </w:r>
      <w:r w:rsidR="00AC217B">
        <w:rPr>
          <w:rFonts w:ascii="Times New Roman" w:eastAsia="Times New Roman" w:hAnsi="Times New Roman" w:cs="Times New Roman"/>
          <w:color w:val="222222"/>
          <w:sz w:val="19"/>
          <w:szCs w:val="19"/>
        </w:rPr>
        <w:t xml:space="preserve">He also authored a new foreword to the re-release of Robert Coles’ and Al Clayton’s classic work, </w:t>
      </w:r>
      <w:r w:rsidR="00AC217B">
        <w:rPr>
          <w:rFonts w:ascii="Times New Roman" w:eastAsia="Times New Roman" w:hAnsi="Times New Roman" w:cs="Times New Roman"/>
          <w:i/>
          <w:color w:val="222222"/>
          <w:sz w:val="19"/>
          <w:szCs w:val="19"/>
        </w:rPr>
        <w:t xml:space="preserve">Still Hungry in America.  </w:t>
      </w:r>
      <w:r w:rsidRPr="00A03A75">
        <w:rPr>
          <w:rFonts w:ascii="Times New Roman" w:eastAsia="Times New Roman" w:hAnsi="Times New Roman" w:cs="Times New Roman"/>
          <w:color w:val="222222"/>
          <w:sz w:val="19"/>
          <w:szCs w:val="19"/>
        </w:rPr>
        <w:t xml:space="preserve">Dr. Ward has received </w:t>
      </w:r>
      <w:r w:rsidR="00AC217B">
        <w:rPr>
          <w:rFonts w:ascii="Times New Roman" w:eastAsia="Times New Roman" w:hAnsi="Times New Roman" w:cs="Times New Roman"/>
          <w:color w:val="222222"/>
          <w:sz w:val="19"/>
          <w:szCs w:val="19"/>
        </w:rPr>
        <w:t xml:space="preserve">numerous </w:t>
      </w:r>
      <w:r w:rsidRPr="00A03A75">
        <w:rPr>
          <w:rFonts w:ascii="Times New Roman" w:eastAsia="Times New Roman" w:hAnsi="Times New Roman" w:cs="Times New Roman"/>
          <w:color w:val="222222"/>
          <w:sz w:val="19"/>
          <w:szCs w:val="19"/>
        </w:rPr>
        <w:t>awards for his work</w:t>
      </w:r>
      <w:r w:rsidR="00AC217B">
        <w:rPr>
          <w:rFonts w:ascii="Times New Roman" w:eastAsia="Times New Roman" w:hAnsi="Times New Roman" w:cs="Times New Roman"/>
          <w:color w:val="222222"/>
          <w:sz w:val="19"/>
          <w:szCs w:val="19"/>
        </w:rPr>
        <w:t>, including those</w:t>
      </w:r>
      <w:r w:rsidRPr="00A03A75">
        <w:rPr>
          <w:rFonts w:ascii="Times New Roman" w:eastAsia="Times New Roman" w:hAnsi="Times New Roman" w:cs="Times New Roman"/>
          <w:color w:val="222222"/>
          <w:sz w:val="19"/>
          <w:szCs w:val="19"/>
        </w:rPr>
        <w:t xml:space="preserve"> from the </w:t>
      </w:r>
      <w:r w:rsidR="00AC217B">
        <w:rPr>
          <w:rFonts w:ascii="Times New Roman" w:eastAsia="Times New Roman" w:hAnsi="Times New Roman" w:cs="Times New Roman"/>
          <w:color w:val="222222"/>
          <w:sz w:val="19"/>
          <w:szCs w:val="19"/>
        </w:rPr>
        <w:t xml:space="preserve">Association of American Publishers, the </w:t>
      </w:r>
      <w:proofErr w:type="spellStart"/>
      <w:r w:rsidR="00AC217B">
        <w:rPr>
          <w:rFonts w:ascii="Times New Roman" w:eastAsia="Times New Roman" w:hAnsi="Times New Roman" w:cs="Times New Roman"/>
          <w:color w:val="222222"/>
          <w:sz w:val="19"/>
          <w:szCs w:val="19"/>
        </w:rPr>
        <w:t>Langum</w:t>
      </w:r>
      <w:proofErr w:type="spellEnd"/>
      <w:r w:rsidR="00AC217B">
        <w:rPr>
          <w:rFonts w:ascii="Times New Roman" w:eastAsia="Times New Roman" w:hAnsi="Times New Roman" w:cs="Times New Roman"/>
          <w:color w:val="222222"/>
          <w:sz w:val="19"/>
          <w:szCs w:val="19"/>
        </w:rPr>
        <w:t xml:space="preserve"> Charitable Trusts, the </w:t>
      </w:r>
      <w:r w:rsidRPr="00A03A75">
        <w:rPr>
          <w:rFonts w:ascii="Times New Roman" w:eastAsia="Times New Roman" w:hAnsi="Times New Roman" w:cs="Times New Roman"/>
          <w:color w:val="222222"/>
          <w:sz w:val="19"/>
          <w:szCs w:val="19"/>
        </w:rPr>
        <w:t xml:space="preserve">Gulf South Historical Association, The Mississippi Historical Society, </w:t>
      </w:r>
      <w:r w:rsidR="00AC217B">
        <w:rPr>
          <w:rFonts w:ascii="Times New Roman" w:eastAsia="Times New Roman" w:hAnsi="Times New Roman" w:cs="Times New Roman"/>
          <w:color w:val="222222"/>
          <w:sz w:val="19"/>
          <w:szCs w:val="19"/>
        </w:rPr>
        <w:t xml:space="preserve">and </w:t>
      </w:r>
      <w:r w:rsidRPr="00A03A75">
        <w:rPr>
          <w:rFonts w:ascii="Times New Roman" w:eastAsia="Times New Roman" w:hAnsi="Times New Roman" w:cs="Times New Roman"/>
          <w:color w:val="222222"/>
          <w:sz w:val="19"/>
          <w:szCs w:val="19"/>
        </w:rPr>
        <w:t xml:space="preserve">the Virginia Military </w:t>
      </w:r>
      <w:r w:rsidR="00AC217B" w:rsidRPr="00A03A75">
        <w:rPr>
          <w:rFonts w:ascii="Times New Roman" w:eastAsia="Times New Roman" w:hAnsi="Times New Roman" w:cs="Times New Roman"/>
          <w:color w:val="222222"/>
          <w:sz w:val="19"/>
          <w:szCs w:val="19"/>
        </w:rPr>
        <w:t>Ins</w:t>
      </w:r>
      <w:r w:rsidR="00AC217B">
        <w:rPr>
          <w:rFonts w:ascii="Times New Roman" w:eastAsia="Times New Roman" w:hAnsi="Times New Roman" w:cs="Times New Roman"/>
          <w:color w:val="222222"/>
          <w:sz w:val="19"/>
          <w:szCs w:val="19"/>
        </w:rPr>
        <w:t>titute.</w:t>
      </w:r>
      <w:r w:rsidRPr="00A03A75">
        <w:rPr>
          <w:rFonts w:ascii="Times New Roman" w:eastAsia="Times New Roman" w:hAnsi="Times New Roman" w:cs="Times New Roman"/>
          <w:color w:val="222222"/>
          <w:sz w:val="19"/>
          <w:szCs w:val="19"/>
        </w:rPr>
        <w:t>       </w:t>
      </w:r>
    </w:p>
    <w:p w:rsidR="00512772" w:rsidRPr="00A03A75" w:rsidRDefault="00512772" w:rsidP="00512772">
      <w:pPr>
        <w:shd w:val="clear" w:color="auto" w:fill="FFFFFF"/>
        <w:spacing w:after="0" w:line="240" w:lineRule="auto"/>
        <w:rPr>
          <w:rFonts w:ascii="Times New Roman" w:eastAsia="Times New Roman" w:hAnsi="Times New Roman" w:cs="Times New Roman"/>
          <w:color w:val="222222"/>
          <w:sz w:val="24"/>
          <w:szCs w:val="24"/>
        </w:rPr>
      </w:pPr>
      <w:r w:rsidRPr="00A03A75">
        <w:rPr>
          <w:rFonts w:ascii="Times New Roman" w:eastAsia="Times New Roman" w:hAnsi="Times New Roman" w:cs="Times New Roman"/>
          <w:color w:val="222222"/>
          <w:sz w:val="19"/>
          <w:szCs w:val="19"/>
        </w:rPr>
        <w:t xml:space="preserve">Dr. Ward is currently </w:t>
      </w:r>
      <w:r>
        <w:rPr>
          <w:rFonts w:ascii="Times New Roman" w:eastAsia="Times New Roman" w:hAnsi="Times New Roman" w:cs="Times New Roman"/>
          <w:color w:val="222222"/>
          <w:sz w:val="19"/>
          <w:szCs w:val="19"/>
        </w:rPr>
        <w:t>working</w:t>
      </w:r>
      <w:r w:rsidR="00E3727B">
        <w:rPr>
          <w:rFonts w:ascii="Times New Roman" w:eastAsia="Times New Roman" w:hAnsi="Times New Roman" w:cs="Times New Roman"/>
          <w:color w:val="222222"/>
          <w:sz w:val="19"/>
          <w:szCs w:val="19"/>
        </w:rPr>
        <w:t xml:space="preserve"> on a book project on </w:t>
      </w:r>
      <w:r w:rsidR="00AE1850">
        <w:rPr>
          <w:rFonts w:ascii="Times New Roman" w:eastAsia="Times New Roman" w:hAnsi="Times New Roman" w:cs="Times New Roman"/>
          <w:color w:val="222222"/>
          <w:sz w:val="19"/>
          <w:szCs w:val="19"/>
        </w:rPr>
        <w:t>healthcare and the Civil Rights Movement</w:t>
      </w:r>
      <w:r w:rsidR="00E3727B">
        <w:rPr>
          <w:rFonts w:ascii="Times New Roman" w:eastAsia="Times New Roman" w:hAnsi="Times New Roman" w:cs="Times New Roman"/>
          <w:color w:val="222222"/>
          <w:sz w:val="19"/>
          <w:szCs w:val="19"/>
        </w:rPr>
        <w:t>.  He lives in Fairhope</w:t>
      </w:r>
      <w:r w:rsidRPr="00A03A75">
        <w:rPr>
          <w:rFonts w:ascii="Times New Roman" w:eastAsia="Times New Roman" w:hAnsi="Times New Roman" w:cs="Times New Roman"/>
          <w:color w:val="222222"/>
          <w:sz w:val="19"/>
          <w:szCs w:val="19"/>
        </w:rPr>
        <w:t>, Alabama, with his wife and three sons. </w:t>
      </w:r>
    </w:p>
    <w:p w:rsidR="00813223" w:rsidRDefault="00813223">
      <w:bookmarkStart w:id="0" w:name="_GoBack"/>
      <w:bookmarkEnd w:id="0"/>
    </w:p>
    <w:sectPr w:rsidR="0081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75"/>
    <w:rsid w:val="000317C1"/>
    <w:rsid w:val="00307F4D"/>
    <w:rsid w:val="00512772"/>
    <w:rsid w:val="00662222"/>
    <w:rsid w:val="00813223"/>
    <w:rsid w:val="00934D82"/>
    <w:rsid w:val="00A03A75"/>
    <w:rsid w:val="00AC217B"/>
    <w:rsid w:val="00AE1850"/>
    <w:rsid w:val="00E3727B"/>
    <w:rsid w:val="00E5502C"/>
    <w:rsid w:val="00FA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929A5-C455-415E-9602-C0BCE363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Ward</dc:creator>
  <cp:keywords/>
  <dc:description/>
  <cp:lastModifiedBy>Kay</cp:lastModifiedBy>
  <cp:revision>2</cp:revision>
  <cp:lastPrinted>2019-06-27T13:34:00Z</cp:lastPrinted>
  <dcterms:created xsi:type="dcterms:W3CDTF">2019-06-27T14:59:00Z</dcterms:created>
  <dcterms:modified xsi:type="dcterms:W3CDTF">2019-06-27T14:59:00Z</dcterms:modified>
</cp:coreProperties>
</file>