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C3FA" w14:textId="77777777" w:rsidR="00CD79B6" w:rsidRPr="00AA6622" w:rsidRDefault="00171891" w:rsidP="00AA6622">
      <w:pPr>
        <w:pStyle w:val="Heading1"/>
        <w:spacing w:before="79" w:line="257" w:lineRule="exact"/>
        <w:ind w:left="4179" w:right="3970"/>
        <w:jc w:val="center"/>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 xml:space="preserve">Georgia Mountain Food </w:t>
      </w:r>
      <w:r w:rsidR="006A391D" w:rsidRPr="00AA6622">
        <w:rPr>
          <w:rFonts w:asciiTheme="minorHAnsi" w:hAnsiTheme="minorHAnsi" w:cstheme="minorHAnsi"/>
          <w:color w:val="000000" w:themeColor="text1"/>
          <w:sz w:val="24"/>
          <w:szCs w:val="24"/>
        </w:rPr>
        <w:t>Bank</w:t>
      </w:r>
    </w:p>
    <w:p w14:paraId="31884794" w14:textId="77777777" w:rsidR="00CD79B6" w:rsidRPr="00AA6622" w:rsidRDefault="006A391D">
      <w:pPr>
        <w:pStyle w:val="BodyText"/>
        <w:spacing w:line="257" w:lineRule="exact"/>
        <w:ind w:left="4179" w:right="4177"/>
        <w:jc w:val="center"/>
        <w:rPr>
          <w:rFonts w:asciiTheme="minorHAnsi" w:hAnsiTheme="minorHAnsi" w:cstheme="minorHAnsi"/>
          <w:color w:val="000000" w:themeColor="text1"/>
          <w:sz w:val="24"/>
          <w:szCs w:val="24"/>
        </w:rPr>
      </w:pPr>
      <w:r w:rsidRPr="00AA6622">
        <w:rPr>
          <w:rFonts w:asciiTheme="minorHAnsi" w:hAnsiTheme="minorHAnsi" w:cstheme="minorHAnsi"/>
          <w:noProof/>
          <w:color w:val="000000" w:themeColor="text1"/>
          <w:sz w:val="24"/>
          <w:szCs w:val="24"/>
          <w:lang w:bidi="ar-SA"/>
        </w:rPr>
        <w:drawing>
          <wp:anchor distT="0" distB="0" distL="114300" distR="114300" simplePos="0" relativeHeight="251658752" behindDoc="0" locked="0" layoutInCell="1" allowOverlap="1" wp14:anchorId="01D7D299" wp14:editId="4FB6DB19">
            <wp:simplePos x="3022600" y="-393700"/>
            <wp:positionH relativeFrom="margin">
              <wp:align>left</wp:align>
            </wp:positionH>
            <wp:positionV relativeFrom="margin">
              <wp:align>top</wp:align>
            </wp:positionV>
            <wp:extent cx="2398395" cy="1145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GeoMountain_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395" cy="1145540"/>
                    </a:xfrm>
                    <a:prstGeom prst="rect">
                      <a:avLst/>
                    </a:prstGeom>
                  </pic:spPr>
                </pic:pic>
              </a:graphicData>
            </a:graphic>
          </wp:anchor>
        </w:drawing>
      </w:r>
      <w:r w:rsidRPr="00AA6622">
        <w:rPr>
          <w:rFonts w:asciiTheme="minorHAnsi" w:hAnsiTheme="minorHAnsi" w:cstheme="minorHAnsi"/>
          <w:color w:val="000000" w:themeColor="text1"/>
          <w:sz w:val="24"/>
          <w:szCs w:val="24"/>
        </w:rPr>
        <w:t>Job Description</w:t>
      </w:r>
    </w:p>
    <w:p w14:paraId="542ED90C" w14:textId="77777777" w:rsidR="00CD79B6" w:rsidRPr="00AA6622" w:rsidRDefault="00CD79B6">
      <w:pPr>
        <w:pStyle w:val="BodyText"/>
        <w:rPr>
          <w:rFonts w:asciiTheme="minorHAnsi" w:hAnsiTheme="minorHAnsi" w:cstheme="minorHAnsi"/>
          <w:color w:val="000000" w:themeColor="text1"/>
          <w:sz w:val="24"/>
          <w:szCs w:val="24"/>
        </w:rPr>
      </w:pPr>
    </w:p>
    <w:p w14:paraId="24498ADC" w14:textId="50C2BDD9" w:rsidR="00171891" w:rsidRPr="00AA6622" w:rsidRDefault="006A391D" w:rsidP="0088625E">
      <w:pPr>
        <w:spacing w:before="213"/>
        <w:ind w:right="7513" w:firstLine="140"/>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Title: </w:t>
      </w:r>
      <w:r w:rsidR="00B53E3E">
        <w:rPr>
          <w:rFonts w:asciiTheme="minorHAnsi" w:hAnsiTheme="minorHAnsi" w:cstheme="minorHAnsi"/>
          <w:color w:val="000000" w:themeColor="text1"/>
          <w:sz w:val="24"/>
          <w:szCs w:val="24"/>
        </w:rPr>
        <w:t>Fundraising</w:t>
      </w:r>
      <w:r w:rsidR="005F67EE" w:rsidRPr="00AA6622">
        <w:rPr>
          <w:rFonts w:asciiTheme="minorHAnsi" w:hAnsiTheme="minorHAnsi" w:cstheme="minorHAnsi"/>
          <w:color w:val="000000" w:themeColor="text1"/>
          <w:sz w:val="24"/>
          <w:szCs w:val="24"/>
        </w:rPr>
        <w:t xml:space="preserve"> </w:t>
      </w:r>
      <w:r w:rsidR="000036AA" w:rsidRPr="00AA6622">
        <w:rPr>
          <w:rFonts w:asciiTheme="minorHAnsi" w:hAnsiTheme="minorHAnsi" w:cstheme="minorHAnsi"/>
          <w:color w:val="000000" w:themeColor="text1"/>
          <w:sz w:val="24"/>
          <w:szCs w:val="24"/>
        </w:rPr>
        <w:t>Manager</w:t>
      </w:r>
    </w:p>
    <w:p w14:paraId="3460EA2C" w14:textId="77777777" w:rsidR="00A45576" w:rsidRPr="00AA6622" w:rsidRDefault="006A391D">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Department: </w:t>
      </w:r>
      <w:r w:rsidRPr="00AA6622">
        <w:rPr>
          <w:rFonts w:asciiTheme="minorHAnsi" w:hAnsiTheme="minorHAnsi" w:cstheme="minorHAnsi"/>
          <w:color w:val="000000" w:themeColor="text1"/>
          <w:sz w:val="24"/>
          <w:szCs w:val="24"/>
        </w:rPr>
        <w:t>Development</w:t>
      </w:r>
    </w:p>
    <w:p w14:paraId="05046212" w14:textId="77777777" w:rsidR="006A391D" w:rsidRPr="00AA6622" w:rsidRDefault="006A391D">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Reports To: </w:t>
      </w:r>
      <w:r w:rsidR="00171891" w:rsidRPr="00AA6622">
        <w:rPr>
          <w:rFonts w:asciiTheme="minorHAnsi" w:hAnsiTheme="minorHAnsi" w:cstheme="minorHAnsi"/>
          <w:color w:val="000000" w:themeColor="text1"/>
          <w:sz w:val="24"/>
          <w:szCs w:val="24"/>
        </w:rPr>
        <w:t xml:space="preserve">Executive Director </w:t>
      </w:r>
      <w:r w:rsidRPr="00AA6622">
        <w:rPr>
          <w:rFonts w:asciiTheme="minorHAnsi" w:hAnsiTheme="minorHAnsi" w:cstheme="minorHAnsi"/>
          <w:color w:val="000000" w:themeColor="text1"/>
          <w:sz w:val="24"/>
          <w:szCs w:val="24"/>
        </w:rPr>
        <w:t xml:space="preserve"> </w:t>
      </w:r>
    </w:p>
    <w:p w14:paraId="1432F5FA" w14:textId="77777777" w:rsidR="00CD79B6" w:rsidRPr="00AA6622" w:rsidRDefault="006A391D">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FLSA Status:</w:t>
      </w:r>
      <w:r w:rsidRPr="00AA6622">
        <w:rPr>
          <w:rFonts w:asciiTheme="minorHAnsi" w:hAnsiTheme="minorHAnsi" w:cstheme="minorHAnsi"/>
          <w:b/>
          <w:color w:val="000000" w:themeColor="text1"/>
          <w:spacing w:val="-6"/>
          <w:sz w:val="24"/>
          <w:szCs w:val="24"/>
        </w:rPr>
        <w:t xml:space="preserve"> </w:t>
      </w:r>
      <w:r w:rsidRPr="00AA6622">
        <w:rPr>
          <w:rFonts w:asciiTheme="minorHAnsi" w:hAnsiTheme="minorHAnsi" w:cstheme="minorHAnsi"/>
          <w:color w:val="000000" w:themeColor="text1"/>
          <w:sz w:val="24"/>
          <w:szCs w:val="24"/>
        </w:rPr>
        <w:t>Exempt/Full-time</w:t>
      </w:r>
    </w:p>
    <w:p w14:paraId="02133C75" w14:textId="77777777" w:rsidR="00CD79B6" w:rsidRPr="00AA6622" w:rsidRDefault="00CD79B6">
      <w:pPr>
        <w:pStyle w:val="BodyText"/>
        <w:spacing w:before="11"/>
        <w:rPr>
          <w:rFonts w:asciiTheme="minorHAnsi" w:hAnsiTheme="minorHAnsi" w:cstheme="minorHAnsi"/>
          <w:color w:val="000000" w:themeColor="text1"/>
          <w:sz w:val="24"/>
          <w:szCs w:val="24"/>
        </w:rPr>
      </w:pPr>
    </w:p>
    <w:p w14:paraId="370316AB" w14:textId="77777777" w:rsidR="00CD79B6" w:rsidRPr="00AA6622" w:rsidRDefault="006A391D">
      <w:pPr>
        <w:pStyle w:val="Heading1"/>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Summary</w:t>
      </w:r>
    </w:p>
    <w:p w14:paraId="0C896083" w14:textId="77777777" w:rsidR="00CD79B6" w:rsidRPr="00AA6622" w:rsidRDefault="0088625E" w:rsidP="0088625E">
      <w:pPr>
        <w:pStyle w:val="BodyText"/>
        <w:tabs>
          <w:tab w:val="left" w:pos="8639"/>
        </w:tabs>
        <w:spacing w:before="2"/>
        <w:ind w:left="720" w:right="306"/>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 xml:space="preserve"> </w:t>
      </w:r>
    </w:p>
    <w:p w14:paraId="29395B8B" w14:textId="6D23A5B2" w:rsidR="00474CB2" w:rsidRPr="00AA6622" w:rsidRDefault="00474CB2" w:rsidP="00AA6622">
      <w:pPr>
        <w:pStyle w:val="BodyText"/>
        <w:tabs>
          <w:tab w:val="left" w:pos="8639"/>
        </w:tabs>
        <w:spacing w:before="2"/>
        <w:ind w:left="180" w:right="306"/>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 xml:space="preserve">The </w:t>
      </w:r>
      <w:r w:rsidR="00B53E3E">
        <w:rPr>
          <w:rFonts w:asciiTheme="minorHAnsi" w:hAnsiTheme="minorHAnsi" w:cstheme="minorHAnsi"/>
          <w:color w:val="000000" w:themeColor="text1"/>
          <w:sz w:val="24"/>
          <w:szCs w:val="24"/>
        </w:rPr>
        <w:t>Fundraising</w:t>
      </w:r>
      <w:r w:rsidRPr="00AA6622">
        <w:rPr>
          <w:rFonts w:asciiTheme="minorHAnsi" w:hAnsiTheme="minorHAnsi" w:cstheme="minorHAnsi"/>
          <w:color w:val="000000" w:themeColor="text1"/>
          <w:sz w:val="24"/>
          <w:szCs w:val="24"/>
        </w:rPr>
        <w:t xml:space="preserve"> </w:t>
      </w:r>
      <w:r w:rsidR="000036AA" w:rsidRPr="00AA6622">
        <w:rPr>
          <w:rFonts w:asciiTheme="minorHAnsi" w:hAnsiTheme="minorHAnsi" w:cstheme="minorHAnsi"/>
          <w:color w:val="000000" w:themeColor="text1"/>
          <w:sz w:val="24"/>
          <w:szCs w:val="24"/>
        </w:rPr>
        <w:t xml:space="preserve">Manager </w:t>
      </w:r>
      <w:r w:rsidR="001B1731" w:rsidRPr="00AA6622">
        <w:rPr>
          <w:rFonts w:asciiTheme="minorHAnsi" w:hAnsiTheme="minorHAnsi" w:cstheme="minorHAnsi"/>
          <w:color w:val="000000" w:themeColor="text1"/>
          <w:sz w:val="24"/>
          <w:szCs w:val="24"/>
        </w:rPr>
        <w:t>collaborates</w:t>
      </w:r>
      <w:r w:rsidRPr="00AA6622">
        <w:rPr>
          <w:rFonts w:asciiTheme="minorHAnsi" w:hAnsiTheme="minorHAnsi" w:cstheme="minorHAnsi"/>
          <w:color w:val="000000" w:themeColor="text1"/>
          <w:sz w:val="24"/>
          <w:szCs w:val="24"/>
        </w:rPr>
        <w:t xml:space="preserve"> with the Executive Director</w:t>
      </w:r>
      <w:r w:rsidR="004D618B" w:rsidRPr="00AA6622">
        <w:rPr>
          <w:rFonts w:asciiTheme="minorHAnsi" w:hAnsiTheme="minorHAnsi" w:cstheme="minorHAnsi"/>
          <w:color w:val="000000" w:themeColor="text1"/>
          <w:sz w:val="24"/>
          <w:szCs w:val="24"/>
        </w:rPr>
        <w:t xml:space="preserve">, </w:t>
      </w:r>
      <w:r w:rsidR="000036AA" w:rsidRPr="00AA6622">
        <w:rPr>
          <w:rFonts w:asciiTheme="minorHAnsi" w:hAnsiTheme="minorHAnsi" w:cstheme="minorHAnsi"/>
          <w:color w:val="000000" w:themeColor="text1"/>
          <w:sz w:val="24"/>
          <w:szCs w:val="24"/>
        </w:rPr>
        <w:t>contracted fundraiser</w:t>
      </w:r>
      <w:r w:rsidR="00A30111">
        <w:rPr>
          <w:rFonts w:asciiTheme="minorHAnsi" w:hAnsiTheme="minorHAnsi" w:cstheme="minorHAnsi"/>
          <w:color w:val="000000" w:themeColor="text1"/>
          <w:sz w:val="24"/>
          <w:szCs w:val="24"/>
        </w:rPr>
        <w:t>, Food Bank staff,</w:t>
      </w:r>
      <w:r w:rsidR="004D618B" w:rsidRPr="00AA6622">
        <w:rPr>
          <w:rFonts w:asciiTheme="minorHAnsi" w:hAnsiTheme="minorHAnsi" w:cstheme="minorHAnsi"/>
          <w:color w:val="000000" w:themeColor="text1"/>
          <w:sz w:val="24"/>
          <w:szCs w:val="24"/>
        </w:rPr>
        <w:t xml:space="preserve"> and other firms</w:t>
      </w:r>
      <w:r w:rsidR="000036AA"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to expand and diversify the base of</w:t>
      </w:r>
      <w:r w:rsidR="00591EE4" w:rsidRPr="00AA6622">
        <w:rPr>
          <w:rFonts w:asciiTheme="minorHAnsi" w:hAnsiTheme="minorHAnsi" w:cstheme="minorHAnsi"/>
          <w:color w:val="000000" w:themeColor="text1"/>
          <w:sz w:val="24"/>
          <w:szCs w:val="24"/>
        </w:rPr>
        <w:t xml:space="preserve"> </w:t>
      </w:r>
      <w:r w:rsidR="00B53E3E">
        <w:rPr>
          <w:rFonts w:asciiTheme="minorHAnsi" w:hAnsiTheme="minorHAnsi" w:cstheme="minorHAnsi"/>
          <w:color w:val="000000" w:themeColor="text1"/>
          <w:sz w:val="24"/>
          <w:szCs w:val="24"/>
        </w:rPr>
        <w:t>annual and capital donors</w:t>
      </w:r>
      <w:r w:rsidRPr="00AA6622">
        <w:rPr>
          <w:rFonts w:asciiTheme="minorHAnsi" w:hAnsiTheme="minorHAnsi" w:cstheme="minorHAnsi"/>
          <w:color w:val="000000" w:themeColor="text1"/>
          <w:sz w:val="24"/>
          <w:szCs w:val="24"/>
        </w:rPr>
        <w:t xml:space="preserve"> to support fundraising goals of the organization. </w:t>
      </w:r>
      <w:r w:rsidR="005E4604" w:rsidRPr="00AA6622">
        <w:rPr>
          <w:rFonts w:asciiTheme="minorHAnsi" w:hAnsiTheme="minorHAnsi" w:cstheme="minorHAnsi"/>
          <w:color w:val="000000" w:themeColor="text1"/>
          <w:sz w:val="24"/>
          <w:szCs w:val="24"/>
        </w:rPr>
        <w:t xml:space="preserve">This includes </w:t>
      </w:r>
      <w:r w:rsidR="007975D2" w:rsidRPr="00AA6622">
        <w:rPr>
          <w:rFonts w:asciiTheme="minorHAnsi" w:hAnsiTheme="minorHAnsi" w:cstheme="minorHAnsi"/>
          <w:color w:val="000000" w:themeColor="text1"/>
          <w:sz w:val="24"/>
          <w:szCs w:val="24"/>
        </w:rPr>
        <w:t>individual donor programs such as monthly</w:t>
      </w:r>
      <w:r w:rsidR="00BE032C" w:rsidRPr="00AA6622">
        <w:rPr>
          <w:rFonts w:asciiTheme="minorHAnsi" w:hAnsiTheme="minorHAnsi" w:cstheme="minorHAnsi"/>
          <w:color w:val="000000" w:themeColor="text1"/>
          <w:sz w:val="24"/>
          <w:szCs w:val="24"/>
        </w:rPr>
        <w:t xml:space="preserve">, </w:t>
      </w:r>
      <w:r w:rsidR="00731885" w:rsidRPr="00AA6622">
        <w:rPr>
          <w:rFonts w:asciiTheme="minorHAnsi" w:hAnsiTheme="minorHAnsi" w:cstheme="minorHAnsi"/>
          <w:color w:val="000000" w:themeColor="text1"/>
          <w:sz w:val="24"/>
          <w:szCs w:val="24"/>
        </w:rPr>
        <w:t>planned,</w:t>
      </w:r>
      <w:r w:rsidR="00BE032C" w:rsidRPr="00AA6622">
        <w:rPr>
          <w:rFonts w:asciiTheme="minorHAnsi" w:hAnsiTheme="minorHAnsi" w:cstheme="minorHAnsi"/>
          <w:color w:val="000000" w:themeColor="text1"/>
          <w:sz w:val="24"/>
          <w:szCs w:val="24"/>
        </w:rPr>
        <w:t xml:space="preserve"> and online giving, as well as corporate giving through sponsorships and </w:t>
      </w:r>
      <w:r w:rsidR="009175BC" w:rsidRPr="00AA6622">
        <w:rPr>
          <w:rFonts w:asciiTheme="minorHAnsi" w:hAnsiTheme="minorHAnsi" w:cstheme="minorHAnsi"/>
          <w:color w:val="000000" w:themeColor="text1"/>
          <w:sz w:val="24"/>
          <w:szCs w:val="24"/>
        </w:rPr>
        <w:t xml:space="preserve">year-end gifts. The </w:t>
      </w:r>
      <w:r w:rsidR="00B53E3E">
        <w:rPr>
          <w:rFonts w:asciiTheme="minorHAnsi" w:hAnsiTheme="minorHAnsi" w:cstheme="minorHAnsi"/>
          <w:color w:val="000000" w:themeColor="text1"/>
          <w:sz w:val="24"/>
          <w:szCs w:val="24"/>
        </w:rPr>
        <w:t>Fundraising</w:t>
      </w:r>
      <w:r w:rsidR="009175BC" w:rsidRPr="00AA6622">
        <w:rPr>
          <w:rFonts w:asciiTheme="minorHAnsi" w:hAnsiTheme="minorHAnsi" w:cstheme="minorHAnsi"/>
          <w:color w:val="000000" w:themeColor="text1"/>
          <w:sz w:val="24"/>
          <w:szCs w:val="24"/>
        </w:rPr>
        <w:t xml:space="preserve"> Manager </w:t>
      </w:r>
      <w:r w:rsidRPr="00AA6622">
        <w:rPr>
          <w:rFonts w:asciiTheme="minorHAnsi" w:hAnsiTheme="minorHAnsi" w:cstheme="minorHAnsi"/>
          <w:color w:val="000000" w:themeColor="text1"/>
          <w:sz w:val="24"/>
          <w:szCs w:val="24"/>
        </w:rPr>
        <w:t>is strategic yet</w:t>
      </w:r>
      <w:r w:rsidR="00F75A70" w:rsidRPr="00AA6622">
        <w:rPr>
          <w:rFonts w:asciiTheme="minorHAnsi" w:hAnsiTheme="minorHAnsi" w:cstheme="minorHAnsi"/>
          <w:color w:val="000000" w:themeColor="text1"/>
          <w:sz w:val="24"/>
          <w:szCs w:val="24"/>
        </w:rPr>
        <w:t xml:space="preserve"> </w:t>
      </w:r>
      <w:r w:rsidR="005229A9" w:rsidRPr="00AA6622">
        <w:rPr>
          <w:rFonts w:asciiTheme="minorHAnsi" w:hAnsiTheme="minorHAnsi" w:cstheme="minorHAnsi"/>
          <w:color w:val="000000" w:themeColor="text1"/>
          <w:sz w:val="24"/>
          <w:szCs w:val="24"/>
        </w:rPr>
        <w:t xml:space="preserve">organized and </w:t>
      </w:r>
      <w:r w:rsidRPr="00AA6622">
        <w:rPr>
          <w:rFonts w:asciiTheme="minorHAnsi" w:hAnsiTheme="minorHAnsi" w:cstheme="minorHAnsi"/>
          <w:color w:val="000000" w:themeColor="text1"/>
          <w:sz w:val="24"/>
          <w:szCs w:val="24"/>
        </w:rPr>
        <w:t>administrative</w:t>
      </w:r>
      <w:r w:rsidR="000A243B" w:rsidRPr="00AA6622">
        <w:rPr>
          <w:rFonts w:asciiTheme="minorHAnsi" w:hAnsiTheme="minorHAnsi" w:cstheme="minorHAnsi"/>
          <w:color w:val="000000" w:themeColor="text1"/>
          <w:sz w:val="24"/>
          <w:szCs w:val="24"/>
        </w:rPr>
        <w:t xml:space="preserve">, utilizing Donor Perfect </w:t>
      </w:r>
      <w:r w:rsidR="008C46F1" w:rsidRPr="00AA6622">
        <w:rPr>
          <w:rFonts w:asciiTheme="minorHAnsi" w:hAnsiTheme="minorHAnsi" w:cstheme="minorHAnsi"/>
          <w:color w:val="000000" w:themeColor="text1"/>
          <w:sz w:val="24"/>
          <w:szCs w:val="24"/>
        </w:rPr>
        <w:t xml:space="preserve">to analyze and grow </w:t>
      </w:r>
      <w:r w:rsidR="00A912E2" w:rsidRPr="00AA6622">
        <w:rPr>
          <w:rFonts w:asciiTheme="minorHAnsi" w:hAnsiTheme="minorHAnsi" w:cstheme="minorHAnsi"/>
          <w:color w:val="000000" w:themeColor="text1"/>
          <w:sz w:val="24"/>
          <w:szCs w:val="24"/>
        </w:rPr>
        <w:t xml:space="preserve">donor counts and </w:t>
      </w:r>
      <w:r w:rsidR="008C46F1" w:rsidRPr="00AA6622">
        <w:rPr>
          <w:rFonts w:asciiTheme="minorHAnsi" w:hAnsiTheme="minorHAnsi" w:cstheme="minorHAnsi"/>
          <w:color w:val="000000" w:themeColor="text1"/>
          <w:sz w:val="24"/>
          <w:szCs w:val="24"/>
        </w:rPr>
        <w:t>revenue for Georgia Mountain Food Bank</w:t>
      </w:r>
      <w:r w:rsidRPr="00AA6622">
        <w:rPr>
          <w:rFonts w:asciiTheme="minorHAnsi" w:hAnsiTheme="minorHAnsi" w:cstheme="minorHAnsi"/>
          <w:color w:val="000000" w:themeColor="text1"/>
          <w:sz w:val="24"/>
          <w:szCs w:val="24"/>
        </w:rPr>
        <w:t>.</w:t>
      </w:r>
      <w:r w:rsidR="00992176" w:rsidRPr="00AA6622">
        <w:rPr>
          <w:rFonts w:asciiTheme="minorHAnsi" w:hAnsiTheme="minorHAnsi" w:cstheme="minorHAnsi"/>
          <w:color w:val="000000" w:themeColor="text1"/>
          <w:sz w:val="24"/>
          <w:szCs w:val="24"/>
        </w:rPr>
        <w:t xml:space="preserve"> </w:t>
      </w:r>
      <w:r w:rsidR="009C35C2" w:rsidRPr="00AA6622">
        <w:rPr>
          <w:rFonts w:asciiTheme="minorHAnsi" w:hAnsiTheme="minorHAnsi" w:cstheme="minorHAnsi"/>
          <w:color w:val="000000" w:themeColor="text1"/>
          <w:sz w:val="24"/>
          <w:szCs w:val="24"/>
        </w:rPr>
        <w:t xml:space="preserve">Remote work is </w:t>
      </w:r>
      <w:r w:rsidR="00BD4048">
        <w:rPr>
          <w:rFonts w:asciiTheme="minorHAnsi" w:hAnsiTheme="minorHAnsi" w:cstheme="minorHAnsi"/>
          <w:color w:val="000000" w:themeColor="text1"/>
          <w:sz w:val="24"/>
          <w:szCs w:val="24"/>
        </w:rPr>
        <w:t>allowed</w:t>
      </w:r>
      <w:r w:rsidR="009C35C2" w:rsidRPr="00AA6622">
        <w:rPr>
          <w:rFonts w:asciiTheme="minorHAnsi" w:hAnsiTheme="minorHAnsi" w:cstheme="minorHAnsi"/>
          <w:color w:val="000000" w:themeColor="text1"/>
          <w:sz w:val="24"/>
          <w:szCs w:val="24"/>
        </w:rPr>
        <w:t xml:space="preserve"> but not</w:t>
      </w:r>
      <w:r w:rsidR="00BD4048">
        <w:rPr>
          <w:rFonts w:asciiTheme="minorHAnsi" w:hAnsiTheme="minorHAnsi" w:cstheme="minorHAnsi"/>
          <w:color w:val="000000" w:themeColor="text1"/>
          <w:sz w:val="24"/>
          <w:szCs w:val="24"/>
        </w:rPr>
        <w:t xml:space="preserve"> on</w:t>
      </w:r>
      <w:r w:rsidR="009C35C2" w:rsidRPr="00AA6622">
        <w:rPr>
          <w:rFonts w:asciiTheme="minorHAnsi" w:hAnsiTheme="minorHAnsi" w:cstheme="minorHAnsi"/>
          <w:color w:val="000000" w:themeColor="text1"/>
          <w:sz w:val="24"/>
          <w:szCs w:val="24"/>
        </w:rPr>
        <w:t xml:space="preserve"> full-time</w:t>
      </w:r>
      <w:r w:rsidR="00BD4048">
        <w:rPr>
          <w:rFonts w:asciiTheme="minorHAnsi" w:hAnsiTheme="minorHAnsi" w:cstheme="minorHAnsi"/>
          <w:color w:val="000000" w:themeColor="text1"/>
          <w:sz w:val="24"/>
          <w:szCs w:val="24"/>
        </w:rPr>
        <w:t xml:space="preserve"> basis</w:t>
      </w:r>
      <w:r w:rsidR="009C35C2" w:rsidRPr="00AA6622">
        <w:rPr>
          <w:rFonts w:asciiTheme="minorHAnsi" w:hAnsiTheme="minorHAnsi" w:cstheme="minorHAnsi"/>
          <w:color w:val="000000" w:themeColor="text1"/>
          <w:sz w:val="24"/>
          <w:szCs w:val="24"/>
        </w:rPr>
        <w:t>.</w:t>
      </w:r>
    </w:p>
    <w:p w14:paraId="0F70144A" w14:textId="4B2BF0ED" w:rsidR="00CD79B6" w:rsidRPr="00AA6622" w:rsidRDefault="006A391D" w:rsidP="00AA6622">
      <w:pPr>
        <w:pStyle w:val="BodyText"/>
        <w:spacing w:before="4"/>
        <w:rPr>
          <w:rFonts w:asciiTheme="minorHAnsi" w:hAnsiTheme="minorHAnsi" w:cstheme="minorHAnsi"/>
          <w:color w:val="000000" w:themeColor="text1"/>
          <w:sz w:val="24"/>
          <w:szCs w:val="24"/>
        </w:rPr>
      </w:pPr>
      <w:r w:rsidRPr="00AA6622">
        <w:rPr>
          <w:rFonts w:asciiTheme="minorHAnsi" w:hAnsiTheme="minorHAnsi" w:cstheme="minorHAnsi"/>
          <w:noProof/>
          <w:color w:val="000000" w:themeColor="text1"/>
          <w:sz w:val="24"/>
          <w:szCs w:val="24"/>
          <w:lang w:bidi="ar-SA"/>
        </w:rPr>
        <mc:AlternateContent>
          <mc:Choice Requires="wps">
            <w:drawing>
              <wp:anchor distT="0" distB="0" distL="0" distR="0" simplePos="0" relativeHeight="251657728" behindDoc="0" locked="0" layoutInCell="1" allowOverlap="1" wp14:anchorId="35002BAC" wp14:editId="62982AF1">
                <wp:simplePos x="0" y="0"/>
                <wp:positionH relativeFrom="page">
                  <wp:posOffset>438785</wp:posOffset>
                </wp:positionH>
                <wp:positionV relativeFrom="paragraph">
                  <wp:posOffset>186055</wp:posOffset>
                </wp:positionV>
                <wp:extent cx="6896100" cy="0"/>
                <wp:effectExtent l="10160" t="11430" r="18415" b="1714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F3F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65pt" to="577.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" strokeweight="1.44pt">
                <w10:wrap type="topAndBottom" anchorx="page"/>
              </v:line>
            </w:pict>
          </mc:Fallback>
        </mc:AlternateContent>
      </w:r>
    </w:p>
    <w:p w14:paraId="59C72450" w14:textId="77777777" w:rsidR="00CD79B6" w:rsidRPr="00AA6622" w:rsidRDefault="006A391D">
      <w:pPr>
        <w:spacing w:before="101"/>
        <w:ind w:left="140"/>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Essential Duties and Responsibilities </w:t>
      </w:r>
      <w:r w:rsidRPr="00AA6622">
        <w:rPr>
          <w:rFonts w:asciiTheme="minorHAnsi" w:hAnsiTheme="minorHAnsi" w:cstheme="minorHAnsi"/>
          <w:color w:val="000000" w:themeColor="text1"/>
          <w:sz w:val="24"/>
          <w:szCs w:val="24"/>
        </w:rPr>
        <w:t>include the following. Other duties may be assigned.</w:t>
      </w:r>
    </w:p>
    <w:p w14:paraId="427616AF" w14:textId="7D48000B" w:rsidR="00430945" w:rsidRPr="00AA6622" w:rsidRDefault="00430945" w:rsidP="00430945">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 xml:space="preserve">Oversee individual and corporate giving to </w:t>
      </w:r>
      <w:r w:rsidR="00B53E3E">
        <w:rPr>
          <w:rFonts w:asciiTheme="minorHAnsi" w:hAnsiTheme="minorHAnsi" w:cstheme="minorHAnsi"/>
          <w:color w:val="000000" w:themeColor="text1"/>
        </w:rPr>
        <w:t>annual and capital funds</w:t>
      </w:r>
      <w:r w:rsidRPr="00AA6622">
        <w:rPr>
          <w:rFonts w:asciiTheme="minorHAnsi" w:hAnsiTheme="minorHAnsi" w:cstheme="minorHAnsi"/>
          <w:color w:val="000000" w:themeColor="text1"/>
        </w:rPr>
        <w:t>, identifying areas for growth, developing</w:t>
      </w:r>
      <w:r w:rsidR="00837456" w:rsidRPr="00AA6622">
        <w:rPr>
          <w:rFonts w:asciiTheme="minorHAnsi" w:hAnsiTheme="minorHAnsi" w:cstheme="minorHAnsi"/>
          <w:color w:val="000000" w:themeColor="text1"/>
        </w:rPr>
        <w:t>, m</w:t>
      </w:r>
      <w:r w:rsidRPr="00AA6622">
        <w:rPr>
          <w:rFonts w:asciiTheme="minorHAnsi" w:hAnsiTheme="minorHAnsi" w:cstheme="minorHAnsi"/>
          <w:color w:val="000000" w:themeColor="text1"/>
        </w:rPr>
        <w:t>aintaining</w:t>
      </w:r>
      <w:r w:rsidR="00837456" w:rsidRPr="00AA6622">
        <w:rPr>
          <w:rFonts w:asciiTheme="minorHAnsi" w:hAnsiTheme="minorHAnsi" w:cstheme="minorHAnsi"/>
          <w:color w:val="000000" w:themeColor="text1"/>
        </w:rPr>
        <w:t xml:space="preserve"> and promoting</w:t>
      </w:r>
      <w:r w:rsidRPr="00AA6622">
        <w:rPr>
          <w:rFonts w:asciiTheme="minorHAnsi" w:hAnsiTheme="minorHAnsi" w:cstheme="minorHAnsi"/>
          <w:color w:val="000000" w:themeColor="text1"/>
        </w:rPr>
        <w:t xml:space="preserve"> giving programs</w:t>
      </w:r>
      <w:r w:rsidR="00AF5B23" w:rsidRPr="00AA6622">
        <w:rPr>
          <w:rFonts w:asciiTheme="minorHAnsi" w:hAnsiTheme="minorHAnsi" w:cstheme="minorHAnsi"/>
          <w:color w:val="000000" w:themeColor="text1"/>
        </w:rPr>
        <w:t xml:space="preserve">, </w:t>
      </w:r>
      <w:r w:rsidRPr="00AA6622">
        <w:rPr>
          <w:rFonts w:asciiTheme="minorHAnsi" w:hAnsiTheme="minorHAnsi" w:cstheme="minorHAnsi"/>
          <w:color w:val="000000" w:themeColor="text1"/>
        </w:rPr>
        <w:t>such as corporate sponsorships</w:t>
      </w:r>
      <w:r w:rsidR="00C82A32" w:rsidRPr="00AA6622">
        <w:rPr>
          <w:rFonts w:asciiTheme="minorHAnsi" w:hAnsiTheme="minorHAnsi" w:cstheme="minorHAnsi"/>
          <w:color w:val="000000" w:themeColor="text1"/>
        </w:rPr>
        <w:t>, third party fundraisers</w:t>
      </w:r>
      <w:r w:rsidRPr="00AA6622">
        <w:rPr>
          <w:rFonts w:asciiTheme="minorHAnsi" w:hAnsiTheme="minorHAnsi" w:cstheme="minorHAnsi"/>
          <w:color w:val="000000" w:themeColor="text1"/>
        </w:rPr>
        <w:t xml:space="preserve"> and planned giving</w:t>
      </w:r>
      <w:r w:rsidR="00AF5B23" w:rsidRPr="00AA6622">
        <w:rPr>
          <w:rFonts w:asciiTheme="minorHAnsi" w:hAnsiTheme="minorHAnsi" w:cstheme="minorHAnsi"/>
          <w:color w:val="000000" w:themeColor="text1"/>
        </w:rPr>
        <w:t>.</w:t>
      </w:r>
    </w:p>
    <w:p w14:paraId="78366890" w14:textId="6CDA5C81" w:rsidR="008140A9" w:rsidRPr="00AA6622" w:rsidRDefault="008140A9" w:rsidP="008140A9">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 xml:space="preserve">Analyze giving patterns and online/print research resources to identify, qualify, </w:t>
      </w:r>
      <w:r w:rsidR="00731885" w:rsidRPr="00AA6622">
        <w:rPr>
          <w:rFonts w:asciiTheme="minorHAnsi" w:hAnsiTheme="minorHAnsi" w:cstheme="minorHAnsi"/>
          <w:color w:val="000000" w:themeColor="text1"/>
        </w:rPr>
        <w:t>steward,</w:t>
      </w:r>
      <w:r w:rsidR="009A00AE" w:rsidRPr="00AA6622">
        <w:rPr>
          <w:rFonts w:asciiTheme="minorHAnsi" w:hAnsiTheme="minorHAnsi" w:cstheme="minorHAnsi"/>
          <w:color w:val="000000" w:themeColor="text1"/>
        </w:rPr>
        <w:t xml:space="preserve"> </w:t>
      </w:r>
      <w:r w:rsidRPr="00AA6622">
        <w:rPr>
          <w:rFonts w:asciiTheme="minorHAnsi" w:hAnsiTheme="minorHAnsi" w:cstheme="minorHAnsi"/>
          <w:color w:val="000000" w:themeColor="text1"/>
        </w:rPr>
        <w:t>and solicit prospects for the middle gift tier ($250-$</w:t>
      </w:r>
      <w:r w:rsidR="00DA7D78">
        <w:rPr>
          <w:rFonts w:asciiTheme="minorHAnsi" w:hAnsiTheme="minorHAnsi" w:cstheme="minorHAnsi"/>
          <w:color w:val="000000" w:themeColor="text1"/>
        </w:rPr>
        <w:t>4999</w:t>
      </w:r>
      <w:r w:rsidRPr="00AA6622">
        <w:rPr>
          <w:rFonts w:asciiTheme="minorHAnsi" w:hAnsiTheme="minorHAnsi" w:cstheme="minorHAnsi"/>
          <w:color w:val="000000" w:themeColor="text1"/>
        </w:rPr>
        <w:t xml:space="preserve">). Recommend individuals for personal follow-up by the </w:t>
      </w:r>
      <w:r w:rsidR="00583C23" w:rsidRPr="00AA6622">
        <w:rPr>
          <w:rFonts w:asciiTheme="minorHAnsi" w:hAnsiTheme="minorHAnsi" w:cstheme="minorHAnsi"/>
          <w:color w:val="000000" w:themeColor="text1"/>
        </w:rPr>
        <w:t>Executive Director or contracted fundraiser.</w:t>
      </w:r>
    </w:p>
    <w:p w14:paraId="66642472" w14:textId="42FEBE17" w:rsidR="00713468" w:rsidRPr="00AA6622" w:rsidRDefault="00713468" w:rsidP="00AA6622">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 xml:space="preserve">Oversee the strategy and implementation of a robust </w:t>
      </w:r>
      <w:r w:rsidR="005B5872" w:rsidRPr="00AA6622">
        <w:rPr>
          <w:rFonts w:asciiTheme="minorHAnsi" w:hAnsiTheme="minorHAnsi" w:cstheme="minorHAnsi"/>
          <w:color w:val="000000" w:themeColor="text1"/>
        </w:rPr>
        <w:t xml:space="preserve">monthly </w:t>
      </w:r>
      <w:r w:rsidRPr="00AA6622">
        <w:rPr>
          <w:rFonts w:asciiTheme="minorHAnsi" w:hAnsiTheme="minorHAnsi" w:cstheme="minorHAnsi"/>
          <w:color w:val="000000" w:themeColor="text1"/>
        </w:rPr>
        <w:t>giving program. Set and create goals for program growth, evaluate audiences for inclusion in the sustaining donor solicitations, and ensure an effective solicitation, welcome, maintenance, upgrade, and communications with all sustaining donors.</w:t>
      </w:r>
    </w:p>
    <w:p w14:paraId="59281403" w14:textId="4A37D979" w:rsidR="00A6630A" w:rsidRPr="00AA6622" w:rsidRDefault="00A6630A" w:rsidP="00AA6622">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Contact donors for the purpose of thanking, qualifying, and upgrading them</w:t>
      </w:r>
      <w:r w:rsidR="00C6025A" w:rsidRPr="00AA6622">
        <w:rPr>
          <w:rFonts w:asciiTheme="minorHAnsi" w:hAnsiTheme="minorHAnsi" w:cstheme="minorHAnsi"/>
          <w:color w:val="000000" w:themeColor="text1"/>
        </w:rPr>
        <w:t>, or responding to questions or concerns.</w:t>
      </w:r>
      <w:r w:rsidRPr="00AA6622">
        <w:rPr>
          <w:rFonts w:asciiTheme="minorHAnsi" w:hAnsiTheme="minorHAnsi" w:cstheme="minorHAnsi"/>
          <w:color w:val="000000" w:themeColor="text1"/>
        </w:rPr>
        <w:t xml:space="preserve"> </w:t>
      </w:r>
      <w:r w:rsidR="00E36005" w:rsidRPr="00AA6622">
        <w:rPr>
          <w:rFonts w:asciiTheme="minorHAnsi" w:hAnsiTheme="minorHAnsi" w:cstheme="minorHAnsi"/>
          <w:color w:val="000000" w:themeColor="text1"/>
        </w:rPr>
        <w:t>Independently or with consultants, c</w:t>
      </w:r>
      <w:r w:rsidRPr="00AA6622">
        <w:rPr>
          <w:rFonts w:asciiTheme="minorHAnsi" w:hAnsiTheme="minorHAnsi" w:cstheme="minorHAnsi"/>
          <w:color w:val="000000" w:themeColor="text1"/>
        </w:rPr>
        <w:t>reate and manage written communications with donors, including thank you letters and proposals.</w:t>
      </w:r>
    </w:p>
    <w:p w14:paraId="2AD71F5A" w14:textId="10221115" w:rsidR="00713468" w:rsidRPr="00AA6622" w:rsidRDefault="00713468" w:rsidP="00AA6622">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Ensure that the online giving experience</w:t>
      </w:r>
      <w:r w:rsidR="00873A9E" w:rsidRPr="00AA6622">
        <w:rPr>
          <w:rFonts w:asciiTheme="minorHAnsi" w:hAnsiTheme="minorHAnsi" w:cstheme="minorHAnsi"/>
          <w:color w:val="000000" w:themeColor="text1"/>
        </w:rPr>
        <w:t>, through website and social media,</w:t>
      </w:r>
      <w:r w:rsidRPr="00AA6622">
        <w:rPr>
          <w:rFonts w:asciiTheme="minorHAnsi" w:hAnsiTheme="minorHAnsi" w:cstheme="minorHAnsi"/>
          <w:color w:val="000000" w:themeColor="text1"/>
        </w:rPr>
        <w:t xml:space="preserve"> adheres to best practice, conduct regular testing and evaluation of online giving pages to optimize performance.</w:t>
      </w:r>
    </w:p>
    <w:p w14:paraId="71B134E8" w14:textId="4E4F3ABB" w:rsidR="00713468" w:rsidRPr="00AA6622" w:rsidRDefault="00713468" w:rsidP="00AA6622">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Develop and produce reports on a weekly, monthly, quarterly, and annual basis to analyze progress to</w:t>
      </w:r>
      <w:r w:rsidR="00141BC5" w:rsidRPr="00AA6622">
        <w:rPr>
          <w:rFonts w:asciiTheme="minorHAnsi" w:hAnsiTheme="minorHAnsi" w:cstheme="minorHAnsi"/>
          <w:color w:val="000000" w:themeColor="text1"/>
        </w:rPr>
        <w:t>wards</w:t>
      </w:r>
      <w:r w:rsidRPr="00AA6622">
        <w:rPr>
          <w:rFonts w:asciiTheme="minorHAnsi" w:hAnsiTheme="minorHAnsi" w:cstheme="minorHAnsi"/>
          <w:color w:val="000000" w:themeColor="text1"/>
        </w:rPr>
        <w:t xml:space="preserve"> goals, gifts by solicitation vehicle, and to analyze overall donor trends related to renewal, </w:t>
      </w:r>
      <w:r w:rsidR="00731885" w:rsidRPr="00AA6622">
        <w:rPr>
          <w:rFonts w:asciiTheme="minorHAnsi" w:hAnsiTheme="minorHAnsi" w:cstheme="minorHAnsi"/>
          <w:color w:val="000000" w:themeColor="text1"/>
        </w:rPr>
        <w:t>upgrade,</w:t>
      </w:r>
      <w:r w:rsidRPr="00AA6622">
        <w:rPr>
          <w:rFonts w:asciiTheme="minorHAnsi" w:hAnsiTheme="minorHAnsi" w:cstheme="minorHAnsi"/>
          <w:color w:val="000000" w:themeColor="text1"/>
        </w:rPr>
        <w:t xml:space="preserve"> and donor attrition</w:t>
      </w:r>
      <w:r w:rsidR="00141BC5" w:rsidRPr="00AA6622">
        <w:rPr>
          <w:rFonts w:asciiTheme="minorHAnsi" w:hAnsiTheme="minorHAnsi" w:cstheme="minorHAnsi"/>
          <w:color w:val="000000" w:themeColor="text1"/>
        </w:rPr>
        <w:t xml:space="preserve">. Suggest </w:t>
      </w:r>
      <w:r w:rsidR="00032A5B" w:rsidRPr="00AA6622">
        <w:rPr>
          <w:rFonts w:asciiTheme="minorHAnsi" w:hAnsiTheme="minorHAnsi" w:cstheme="minorHAnsi"/>
          <w:color w:val="000000" w:themeColor="text1"/>
        </w:rPr>
        <w:t>and adjust strategies, as needed.</w:t>
      </w:r>
    </w:p>
    <w:p w14:paraId="31CA95F8" w14:textId="4BBD4945" w:rsidR="00713468" w:rsidRPr="00AA6622" w:rsidRDefault="00713468" w:rsidP="00AA6622">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t xml:space="preserve">Collaborate with </w:t>
      </w:r>
      <w:r w:rsidR="00472599" w:rsidRPr="00AA6622">
        <w:rPr>
          <w:rFonts w:asciiTheme="minorHAnsi" w:hAnsiTheme="minorHAnsi" w:cstheme="minorHAnsi"/>
          <w:color w:val="000000" w:themeColor="text1"/>
        </w:rPr>
        <w:t>Executive Director and contracted fundraiser</w:t>
      </w:r>
      <w:r w:rsidRPr="00AA6622">
        <w:rPr>
          <w:rFonts w:asciiTheme="minorHAnsi" w:hAnsiTheme="minorHAnsi" w:cstheme="minorHAnsi"/>
          <w:color w:val="000000" w:themeColor="text1"/>
        </w:rPr>
        <w:t xml:space="preserve"> on digital fundraising, messaging, and all other necessary projects.</w:t>
      </w:r>
    </w:p>
    <w:p w14:paraId="43E80D8E" w14:textId="14175BE0" w:rsidR="00713468" w:rsidRPr="00AA6622" w:rsidRDefault="00713468" w:rsidP="00430945">
      <w:pPr>
        <w:pStyle w:val="NormalWeb"/>
        <w:numPr>
          <w:ilvl w:val="0"/>
          <w:numId w:val="13"/>
        </w:numPr>
        <w:spacing w:before="150" w:beforeAutospacing="0" w:after="150" w:afterAutospacing="0"/>
        <w:rPr>
          <w:rFonts w:asciiTheme="minorHAnsi" w:hAnsiTheme="minorHAnsi" w:cstheme="minorHAnsi"/>
          <w:color w:val="000000" w:themeColor="text1"/>
        </w:rPr>
      </w:pPr>
      <w:r w:rsidRPr="00AA6622">
        <w:rPr>
          <w:rFonts w:asciiTheme="minorHAnsi" w:hAnsiTheme="minorHAnsi" w:cstheme="minorHAnsi"/>
          <w:color w:val="000000" w:themeColor="text1"/>
        </w:rPr>
        <w:lastRenderedPageBreak/>
        <w:t xml:space="preserve">Assure the accuracy and integrity of donor and prospect information in the </w:t>
      </w:r>
      <w:r w:rsidR="00897D3F" w:rsidRPr="00AA6622">
        <w:rPr>
          <w:rFonts w:asciiTheme="minorHAnsi" w:hAnsiTheme="minorHAnsi" w:cstheme="minorHAnsi"/>
          <w:color w:val="000000" w:themeColor="text1"/>
        </w:rPr>
        <w:t xml:space="preserve">Donor Perfect </w:t>
      </w:r>
      <w:r w:rsidRPr="00AA6622">
        <w:rPr>
          <w:rFonts w:asciiTheme="minorHAnsi" w:hAnsiTheme="minorHAnsi" w:cstheme="minorHAnsi"/>
          <w:color w:val="000000" w:themeColor="text1"/>
        </w:rPr>
        <w:t xml:space="preserve">database, </w:t>
      </w:r>
      <w:r w:rsidR="00A225D2" w:rsidRPr="00AA6622">
        <w:rPr>
          <w:rFonts w:asciiTheme="minorHAnsi" w:hAnsiTheme="minorHAnsi" w:cstheme="minorHAnsi"/>
          <w:color w:val="000000" w:themeColor="text1"/>
        </w:rPr>
        <w:t>including individual donor ratings and research.</w:t>
      </w:r>
    </w:p>
    <w:p w14:paraId="76A9C111" w14:textId="40E15BBF" w:rsidR="00E04C78" w:rsidRPr="00AA6622" w:rsidRDefault="009A00AE" w:rsidP="00AA6622">
      <w:pPr>
        <w:pStyle w:val="NormalWeb"/>
        <w:numPr>
          <w:ilvl w:val="0"/>
          <w:numId w:val="13"/>
        </w:numPr>
        <w:spacing w:before="150" w:beforeAutospacing="0" w:after="150" w:afterAutospacing="0"/>
        <w:rPr>
          <w:rFonts w:asciiTheme="minorHAnsi" w:hAnsiTheme="minorHAnsi" w:cstheme="minorHAnsi"/>
          <w:b/>
          <w:color w:val="000000" w:themeColor="text1"/>
        </w:rPr>
      </w:pPr>
      <w:r w:rsidRPr="00AA6622">
        <w:rPr>
          <w:rFonts w:asciiTheme="minorHAnsi" w:hAnsiTheme="minorHAnsi" w:cstheme="minorHAnsi"/>
          <w:color w:val="000000" w:themeColor="text1"/>
        </w:rPr>
        <w:t>Participate in any special event planning and implementation and other departmental activities as needed</w:t>
      </w:r>
      <w:r w:rsidR="0083188B" w:rsidRPr="00AA6622">
        <w:rPr>
          <w:rFonts w:asciiTheme="minorHAnsi" w:hAnsiTheme="minorHAnsi" w:cstheme="minorHAnsi"/>
          <w:color w:val="000000" w:themeColor="text1"/>
        </w:rPr>
        <w:t>, such as corporate volunteer groups and events.</w:t>
      </w:r>
    </w:p>
    <w:p w14:paraId="2C05C7D1" w14:textId="77777777" w:rsidR="00CD79B6" w:rsidRPr="00AA6622" w:rsidRDefault="006A391D">
      <w:pPr>
        <w:spacing w:before="84"/>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Skills &amp; Competencies</w:t>
      </w:r>
    </w:p>
    <w:p w14:paraId="74CF6D3F" w14:textId="35B01222" w:rsidR="00CD79B6" w:rsidRPr="00AA6622" w:rsidRDefault="006A391D">
      <w:pPr>
        <w:tabs>
          <w:tab w:val="left" w:pos="1288"/>
          <w:tab w:val="left" w:pos="4075"/>
          <w:tab w:val="left" w:pos="10090"/>
        </w:tabs>
        <w:spacing w:before="1"/>
        <w:ind w:left="140" w:right="162"/>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To perform the job successfully, an individual will demonstrate teamwork, commitment, written and verbal communication and</w:t>
      </w:r>
      <w:r w:rsidRPr="00AA6622">
        <w:rPr>
          <w:rFonts w:asciiTheme="minorHAnsi" w:hAnsiTheme="minorHAnsi" w:cstheme="minorHAnsi"/>
          <w:color w:val="000000" w:themeColor="text1"/>
          <w:spacing w:val="-7"/>
          <w:sz w:val="24"/>
          <w:szCs w:val="24"/>
        </w:rPr>
        <w:t xml:space="preserve"> </w:t>
      </w:r>
      <w:r w:rsidRPr="00AA6622">
        <w:rPr>
          <w:rFonts w:asciiTheme="minorHAnsi" w:hAnsiTheme="minorHAnsi" w:cstheme="minorHAnsi"/>
          <w:color w:val="000000" w:themeColor="text1"/>
          <w:sz w:val="24"/>
          <w:szCs w:val="24"/>
        </w:rPr>
        <w:t>organizational</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skills</w:t>
      </w:r>
      <w:r w:rsidR="00731885"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This position requires attention to detail, time management and ability to prioritize</w:t>
      </w:r>
      <w:r w:rsidR="00D22B8A"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This</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position</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requires</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energy,</w:t>
      </w:r>
      <w:r w:rsidRPr="00AA6622">
        <w:rPr>
          <w:rFonts w:asciiTheme="minorHAnsi" w:hAnsiTheme="minorHAnsi" w:cstheme="minorHAnsi"/>
          <w:color w:val="000000" w:themeColor="text1"/>
          <w:spacing w:val="-3"/>
          <w:sz w:val="24"/>
          <w:szCs w:val="24"/>
        </w:rPr>
        <w:t xml:space="preserve"> </w:t>
      </w:r>
      <w:r w:rsidR="00731885" w:rsidRPr="00AA6622">
        <w:rPr>
          <w:rFonts w:asciiTheme="minorHAnsi" w:hAnsiTheme="minorHAnsi" w:cstheme="minorHAnsi"/>
          <w:color w:val="000000" w:themeColor="text1"/>
          <w:sz w:val="24"/>
          <w:szCs w:val="24"/>
        </w:rPr>
        <w:t>enthusiasm,</w:t>
      </w:r>
      <w:r w:rsidRPr="00AA6622">
        <w:rPr>
          <w:rFonts w:asciiTheme="minorHAnsi" w:hAnsiTheme="minorHAnsi" w:cstheme="minorHAnsi"/>
          <w:color w:val="000000" w:themeColor="text1"/>
          <w:spacing w:val="-4"/>
          <w:sz w:val="24"/>
          <w:szCs w:val="24"/>
        </w:rPr>
        <w:t xml:space="preserve"> </w:t>
      </w:r>
      <w:r w:rsidRPr="00AA6622">
        <w:rPr>
          <w:rFonts w:asciiTheme="minorHAnsi" w:hAnsiTheme="minorHAnsi" w:cstheme="minorHAnsi"/>
          <w:color w:val="000000" w:themeColor="text1"/>
          <w:sz w:val="24"/>
          <w:szCs w:val="24"/>
        </w:rPr>
        <w:t>and</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a</w:t>
      </w:r>
      <w:r w:rsidRPr="00AA6622">
        <w:rPr>
          <w:rFonts w:asciiTheme="minorHAnsi" w:hAnsiTheme="minorHAnsi" w:cstheme="minorHAnsi"/>
          <w:color w:val="000000" w:themeColor="text1"/>
          <w:spacing w:val="-4"/>
          <w:sz w:val="24"/>
          <w:szCs w:val="24"/>
        </w:rPr>
        <w:t xml:space="preserve"> </w:t>
      </w:r>
      <w:r w:rsidRPr="00AA6622">
        <w:rPr>
          <w:rFonts w:asciiTheme="minorHAnsi" w:hAnsiTheme="minorHAnsi" w:cstheme="minorHAnsi"/>
          <w:color w:val="000000" w:themeColor="text1"/>
          <w:sz w:val="24"/>
          <w:szCs w:val="24"/>
        </w:rPr>
        <w:t>flair</w:t>
      </w:r>
      <w:r w:rsidRPr="00AA6622">
        <w:rPr>
          <w:rFonts w:asciiTheme="minorHAnsi" w:hAnsiTheme="minorHAnsi" w:cstheme="minorHAnsi"/>
          <w:color w:val="000000" w:themeColor="text1"/>
          <w:spacing w:val="-4"/>
          <w:sz w:val="24"/>
          <w:szCs w:val="24"/>
        </w:rPr>
        <w:t xml:space="preserve"> </w:t>
      </w:r>
      <w:r w:rsidRPr="00AA6622">
        <w:rPr>
          <w:rFonts w:asciiTheme="minorHAnsi" w:hAnsiTheme="minorHAnsi" w:cstheme="minorHAnsi"/>
          <w:color w:val="000000" w:themeColor="text1"/>
          <w:sz w:val="24"/>
          <w:szCs w:val="24"/>
        </w:rPr>
        <w:t>to</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work</w:t>
      </w:r>
      <w:r w:rsidRPr="00AA6622">
        <w:rPr>
          <w:rFonts w:asciiTheme="minorHAnsi" w:hAnsiTheme="minorHAnsi" w:cstheme="minorHAnsi"/>
          <w:color w:val="000000" w:themeColor="text1"/>
          <w:spacing w:val="-6"/>
          <w:sz w:val="24"/>
          <w:szCs w:val="24"/>
        </w:rPr>
        <w:t xml:space="preserve"> </w:t>
      </w:r>
      <w:r w:rsidRPr="00AA6622">
        <w:rPr>
          <w:rFonts w:asciiTheme="minorHAnsi" w:hAnsiTheme="minorHAnsi" w:cstheme="minorHAnsi"/>
          <w:color w:val="000000" w:themeColor="text1"/>
          <w:sz w:val="24"/>
          <w:szCs w:val="24"/>
        </w:rPr>
        <w:t>hard</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to</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achieve</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ambitious</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targets</w:t>
      </w:r>
      <w:r w:rsidR="00AF7123"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Ability to think, research, and multitask are extremely</w:t>
      </w:r>
      <w:r w:rsidRPr="00AA6622">
        <w:rPr>
          <w:rFonts w:asciiTheme="minorHAnsi" w:hAnsiTheme="minorHAnsi" w:cstheme="minorHAnsi"/>
          <w:color w:val="000000" w:themeColor="text1"/>
          <w:spacing w:val="-7"/>
          <w:sz w:val="24"/>
          <w:szCs w:val="24"/>
        </w:rPr>
        <w:t xml:space="preserve"> </w:t>
      </w:r>
      <w:r w:rsidRPr="00AA6622">
        <w:rPr>
          <w:rFonts w:asciiTheme="minorHAnsi" w:hAnsiTheme="minorHAnsi" w:cstheme="minorHAnsi"/>
          <w:color w:val="000000" w:themeColor="text1"/>
          <w:sz w:val="24"/>
          <w:szCs w:val="24"/>
        </w:rPr>
        <w:t>important.</w:t>
      </w:r>
    </w:p>
    <w:p w14:paraId="549EFF4C" w14:textId="77777777" w:rsidR="00CD79B6" w:rsidRPr="00AA6622" w:rsidRDefault="00CD79B6">
      <w:pPr>
        <w:pStyle w:val="BodyText"/>
        <w:spacing w:before="1"/>
        <w:rPr>
          <w:rFonts w:asciiTheme="minorHAnsi" w:hAnsiTheme="minorHAnsi" w:cstheme="minorHAnsi"/>
          <w:color w:val="000000" w:themeColor="text1"/>
          <w:sz w:val="24"/>
          <w:szCs w:val="24"/>
        </w:rPr>
      </w:pPr>
    </w:p>
    <w:p w14:paraId="72B4F8B9" w14:textId="77777777" w:rsidR="00CD79B6" w:rsidRPr="00AA6622" w:rsidRDefault="006A391D">
      <w:pPr>
        <w:spacing w:line="245" w:lineRule="exact"/>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Qualifications</w:t>
      </w:r>
    </w:p>
    <w:p w14:paraId="23B6C38D" w14:textId="77777777" w:rsidR="00CD79B6" w:rsidRPr="00AA6622" w:rsidRDefault="006A391D">
      <w:pPr>
        <w:ind w:left="140" w:right="1207"/>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578B2E4" w14:textId="77777777" w:rsidR="00CD79B6"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MS Office Suite, especially Word, Excel, Outlook mail and calendaring</w:t>
      </w:r>
    </w:p>
    <w:p w14:paraId="7273B748" w14:textId="77777777" w:rsidR="00CD79B6"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Donor Database</w:t>
      </w:r>
      <w:r w:rsidR="00474CB2" w:rsidRPr="00AA6622">
        <w:rPr>
          <w:rFonts w:asciiTheme="minorHAnsi" w:hAnsiTheme="minorHAnsi" w:cstheme="minorHAnsi"/>
          <w:color w:val="000000" w:themeColor="text1"/>
          <w:sz w:val="24"/>
          <w:szCs w:val="24"/>
        </w:rPr>
        <w:t>, Donor Perfect experience preferred</w:t>
      </w:r>
    </w:p>
    <w:p w14:paraId="4CD381A3" w14:textId="42E14899" w:rsidR="00CD79B6"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Internet savvy, particularly in areas of research</w:t>
      </w:r>
    </w:p>
    <w:p w14:paraId="4214D340" w14:textId="57AAFBDC" w:rsidR="001C0702"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Strong intrapersonal and writing skill</w:t>
      </w:r>
    </w:p>
    <w:p w14:paraId="7E51D428" w14:textId="0A23713E" w:rsidR="004D47B7" w:rsidRPr="00AA6622" w:rsidRDefault="00E57AE0"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I</w:t>
      </w:r>
      <w:r w:rsidR="004D47B7" w:rsidRPr="00AA6622">
        <w:rPr>
          <w:rFonts w:asciiTheme="minorHAnsi" w:hAnsiTheme="minorHAnsi" w:cstheme="minorHAnsi"/>
          <w:color w:val="000000" w:themeColor="text1"/>
          <w:sz w:val="24"/>
          <w:szCs w:val="24"/>
        </w:rPr>
        <w:t>deally from Gainesville</w:t>
      </w:r>
      <w:r w:rsidR="001C0702" w:rsidRPr="00AA6622">
        <w:rPr>
          <w:rFonts w:asciiTheme="minorHAnsi" w:hAnsiTheme="minorHAnsi" w:cstheme="minorHAnsi"/>
          <w:color w:val="000000" w:themeColor="text1"/>
          <w:sz w:val="24"/>
          <w:szCs w:val="24"/>
        </w:rPr>
        <w:t xml:space="preserve">, </w:t>
      </w:r>
      <w:r w:rsidR="00AF7123" w:rsidRPr="00AA6622">
        <w:rPr>
          <w:rFonts w:asciiTheme="minorHAnsi" w:hAnsiTheme="minorHAnsi" w:cstheme="minorHAnsi"/>
          <w:color w:val="000000" w:themeColor="text1"/>
          <w:sz w:val="24"/>
          <w:szCs w:val="24"/>
        </w:rPr>
        <w:t>GA,</w:t>
      </w:r>
      <w:r w:rsidR="001C0702" w:rsidRPr="00AA6622">
        <w:rPr>
          <w:rFonts w:asciiTheme="minorHAnsi" w:hAnsiTheme="minorHAnsi" w:cstheme="minorHAnsi"/>
          <w:color w:val="000000" w:themeColor="text1"/>
          <w:sz w:val="24"/>
          <w:szCs w:val="24"/>
        </w:rPr>
        <w:t xml:space="preserve"> or surrounding area, with familiarity </w:t>
      </w:r>
      <w:r w:rsidR="00AF7123">
        <w:rPr>
          <w:rFonts w:asciiTheme="minorHAnsi" w:hAnsiTheme="minorHAnsi" w:cstheme="minorHAnsi"/>
          <w:color w:val="000000" w:themeColor="text1"/>
          <w:sz w:val="24"/>
          <w:szCs w:val="24"/>
        </w:rPr>
        <w:t xml:space="preserve">of </w:t>
      </w:r>
      <w:r w:rsidR="001C0702" w:rsidRPr="00AA6622">
        <w:rPr>
          <w:rFonts w:asciiTheme="minorHAnsi" w:hAnsiTheme="minorHAnsi" w:cstheme="minorHAnsi"/>
          <w:color w:val="000000" w:themeColor="text1"/>
          <w:sz w:val="24"/>
          <w:szCs w:val="24"/>
        </w:rPr>
        <w:t>donor community</w:t>
      </w:r>
    </w:p>
    <w:p w14:paraId="3773DEA1" w14:textId="77777777" w:rsidR="00CD79B6" w:rsidRPr="00AA6622" w:rsidRDefault="00CD79B6">
      <w:pPr>
        <w:pStyle w:val="BodyText"/>
        <w:spacing w:before="11"/>
        <w:rPr>
          <w:rFonts w:asciiTheme="minorHAnsi" w:hAnsiTheme="minorHAnsi" w:cstheme="minorHAnsi"/>
          <w:color w:val="000000" w:themeColor="text1"/>
          <w:sz w:val="24"/>
          <w:szCs w:val="24"/>
        </w:rPr>
      </w:pPr>
    </w:p>
    <w:p w14:paraId="73309BC1" w14:textId="77777777" w:rsidR="00CD79B6" w:rsidRPr="00AA6622" w:rsidRDefault="006A391D">
      <w:pPr>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Education and/or Experience</w:t>
      </w:r>
    </w:p>
    <w:p w14:paraId="29453793" w14:textId="675779C9" w:rsidR="00CD79B6" w:rsidRPr="00AA6622" w:rsidRDefault="0088625E"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Previous experience in fundraising/development</w:t>
      </w:r>
      <w:r w:rsidR="000513C7" w:rsidRPr="00AA6622">
        <w:rPr>
          <w:rFonts w:asciiTheme="minorHAnsi" w:hAnsiTheme="minorHAnsi" w:cstheme="minorHAnsi"/>
          <w:color w:val="000000" w:themeColor="text1"/>
          <w:sz w:val="24"/>
          <w:szCs w:val="24"/>
        </w:rPr>
        <w:t>, preferred</w:t>
      </w:r>
    </w:p>
    <w:p w14:paraId="29FC17A9" w14:textId="2394A0F8" w:rsidR="00CD79B6" w:rsidRPr="00AA6622" w:rsidRDefault="006A391D" w:rsidP="0088625E">
      <w:pPr>
        <w:pStyle w:val="ListParagraph"/>
        <w:numPr>
          <w:ilvl w:val="0"/>
          <w:numId w:val="3"/>
        </w:numPr>
        <w:tabs>
          <w:tab w:val="left" w:pos="860"/>
          <w:tab w:val="left" w:pos="861"/>
        </w:tabs>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 xml:space="preserve">Bachelor’s </w:t>
      </w:r>
      <w:r w:rsidR="00605DE8">
        <w:rPr>
          <w:rFonts w:asciiTheme="minorHAnsi" w:hAnsiTheme="minorHAnsi" w:cstheme="minorHAnsi"/>
          <w:color w:val="000000" w:themeColor="text1"/>
          <w:sz w:val="24"/>
          <w:szCs w:val="24"/>
        </w:rPr>
        <w:t xml:space="preserve">Degree </w:t>
      </w:r>
      <w:r w:rsidR="00AF7123" w:rsidRPr="00AA6622">
        <w:rPr>
          <w:rFonts w:asciiTheme="minorHAnsi" w:hAnsiTheme="minorHAnsi" w:cstheme="minorHAnsi"/>
          <w:color w:val="000000" w:themeColor="text1"/>
          <w:sz w:val="24"/>
          <w:szCs w:val="24"/>
        </w:rPr>
        <w:t>preferred,</w:t>
      </w:r>
      <w:r w:rsidRPr="00AA6622">
        <w:rPr>
          <w:rFonts w:asciiTheme="minorHAnsi" w:hAnsiTheme="minorHAnsi" w:cstheme="minorHAnsi"/>
          <w:color w:val="000000" w:themeColor="text1"/>
          <w:sz w:val="24"/>
          <w:szCs w:val="24"/>
        </w:rPr>
        <w:t xml:space="preserve"> or equivalent combination of education and</w:t>
      </w:r>
      <w:r w:rsidRPr="00AA6622">
        <w:rPr>
          <w:rFonts w:asciiTheme="minorHAnsi" w:hAnsiTheme="minorHAnsi" w:cstheme="minorHAnsi"/>
          <w:color w:val="000000" w:themeColor="text1"/>
          <w:spacing w:val="-11"/>
          <w:sz w:val="24"/>
          <w:szCs w:val="24"/>
        </w:rPr>
        <w:t xml:space="preserve"> </w:t>
      </w:r>
      <w:r w:rsidRPr="00AA6622">
        <w:rPr>
          <w:rFonts w:asciiTheme="minorHAnsi" w:hAnsiTheme="minorHAnsi" w:cstheme="minorHAnsi"/>
          <w:color w:val="000000" w:themeColor="text1"/>
          <w:sz w:val="24"/>
          <w:szCs w:val="24"/>
        </w:rPr>
        <w:t>experience</w:t>
      </w:r>
    </w:p>
    <w:p w14:paraId="472471AE" w14:textId="77777777" w:rsidR="00CD79B6" w:rsidRPr="00AA6622" w:rsidRDefault="006A391D">
      <w:pPr>
        <w:spacing w:before="212" w:line="245" w:lineRule="exact"/>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Certificates</w:t>
      </w:r>
      <w:r w:rsidR="0088625E" w:rsidRPr="00AA6622">
        <w:rPr>
          <w:rFonts w:asciiTheme="minorHAnsi" w:hAnsiTheme="minorHAnsi" w:cstheme="minorHAnsi"/>
          <w:b/>
          <w:color w:val="000000" w:themeColor="text1"/>
          <w:sz w:val="24"/>
          <w:szCs w:val="24"/>
        </w:rPr>
        <w:t xml:space="preserve">, </w:t>
      </w:r>
      <w:r w:rsidRPr="00AA6622">
        <w:rPr>
          <w:rFonts w:asciiTheme="minorHAnsi" w:hAnsiTheme="minorHAnsi" w:cstheme="minorHAnsi"/>
          <w:b/>
          <w:color w:val="000000" w:themeColor="text1"/>
          <w:sz w:val="24"/>
          <w:szCs w:val="24"/>
        </w:rPr>
        <w:t>Licenses, Registrations</w:t>
      </w:r>
    </w:p>
    <w:p w14:paraId="1185E5C5" w14:textId="23EAD93E" w:rsidR="00E04C78" w:rsidRPr="00AA6622" w:rsidRDefault="00E04C78" w:rsidP="00AA6622">
      <w:pPr>
        <w:tabs>
          <w:tab w:val="left" w:pos="860"/>
          <w:tab w:val="left" w:pos="861"/>
        </w:tabs>
        <w:spacing w:line="245"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ab/>
      </w:r>
      <w:r w:rsidR="006A391D" w:rsidRPr="00AA6622">
        <w:rPr>
          <w:rFonts w:asciiTheme="minorHAnsi" w:hAnsiTheme="minorHAnsi" w:cstheme="minorHAnsi"/>
          <w:color w:val="000000" w:themeColor="text1"/>
          <w:sz w:val="24"/>
          <w:szCs w:val="24"/>
        </w:rPr>
        <w:t>Must have valid driver’s</w:t>
      </w:r>
      <w:r w:rsidR="006A391D" w:rsidRPr="00AA6622">
        <w:rPr>
          <w:rFonts w:asciiTheme="minorHAnsi" w:hAnsiTheme="minorHAnsi" w:cstheme="minorHAnsi"/>
          <w:color w:val="000000" w:themeColor="text1"/>
          <w:spacing w:val="-9"/>
          <w:sz w:val="24"/>
          <w:szCs w:val="24"/>
        </w:rPr>
        <w:t xml:space="preserve"> </w:t>
      </w:r>
      <w:r w:rsidR="006A391D" w:rsidRPr="00AA6622">
        <w:rPr>
          <w:rFonts w:asciiTheme="minorHAnsi" w:hAnsiTheme="minorHAnsi" w:cstheme="minorHAnsi"/>
          <w:color w:val="000000" w:themeColor="text1"/>
          <w:sz w:val="24"/>
          <w:szCs w:val="24"/>
        </w:rPr>
        <w:t>license</w:t>
      </w:r>
      <w:r w:rsidR="00171891" w:rsidRPr="00AA6622">
        <w:rPr>
          <w:rFonts w:asciiTheme="minorHAnsi" w:hAnsiTheme="minorHAnsi" w:cstheme="minorHAnsi"/>
          <w:color w:val="000000" w:themeColor="text1"/>
          <w:sz w:val="24"/>
          <w:szCs w:val="24"/>
        </w:rPr>
        <w:t xml:space="preserve"> with </w:t>
      </w:r>
      <w:r w:rsidR="00D22B8A" w:rsidRPr="00AA6622">
        <w:rPr>
          <w:rFonts w:asciiTheme="minorHAnsi" w:hAnsiTheme="minorHAnsi" w:cstheme="minorHAnsi"/>
          <w:color w:val="000000" w:themeColor="text1"/>
          <w:sz w:val="24"/>
          <w:szCs w:val="24"/>
        </w:rPr>
        <w:t>safe driving</w:t>
      </w:r>
      <w:r w:rsidR="00171891" w:rsidRPr="00AA6622">
        <w:rPr>
          <w:rFonts w:asciiTheme="minorHAnsi" w:hAnsiTheme="minorHAnsi" w:cstheme="minorHAnsi"/>
          <w:color w:val="000000" w:themeColor="text1"/>
          <w:sz w:val="24"/>
          <w:szCs w:val="24"/>
        </w:rPr>
        <w:t xml:space="preserve"> record.</w:t>
      </w:r>
    </w:p>
    <w:p w14:paraId="52114EE5" w14:textId="77777777" w:rsidR="00CD79B6" w:rsidRPr="00AA6622" w:rsidRDefault="00CD79B6" w:rsidP="00AA6622">
      <w:pPr>
        <w:tabs>
          <w:tab w:val="left" w:pos="860"/>
          <w:tab w:val="left" w:pos="861"/>
        </w:tabs>
        <w:spacing w:line="245" w:lineRule="exact"/>
        <w:rPr>
          <w:rFonts w:asciiTheme="minorHAnsi" w:hAnsiTheme="minorHAnsi" w:cstheme="minorHAnsi"/>
          <w:color w:val="000000" w:themeColor="text1"/>
          <w:sz w:val="24"/>
          <w:szCs w:val="24"/>
        </w:rPr>
      </w:pPr>
    </w:p>
    <w:p w14:paraId="7D0C77BC" w14:textId="77777777" w:rsidR="00CD79B6" w:rsidRPr="00AA6622" w:rsidRDefault="006A391D">
      <w:pPr>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Physical Demands</w:t>
      </w:r>
    </w:p>
    <w:p w14:paraId="625A719D" w14:textId="77777777" w:rsidR="00CD79B6" w:rsidRPr="00AA6622" w:rsidRDefault="006A391D">
      <w:pPr>
        <w:spacing w:before="1"/>
        <w:ind w:left="140" w:right="720"/>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2C579DD" w14:textId="77777777" w:rsidR="00CD79B6" w:rsidRPr="00AA6622" w:rsidRDefault="006A391D" w:rsidP="00171891">
      <w:pPr>
        <w:pStyle w:val="ListParagraph"/>
        <w:numPr>
          <w:ilvl w:val="0"/>
          <w:numId w:val="4"/>
        </w:numPr>
        <w:tabs>
          <w:tab w:val="left" w:pos="860"/>
          <w:tab w:val="left" w:pos="861"/>
        </w:tabs>
        <w:spacing w:before="1" w:line="246"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Occasionally required to stand; walk; sit; reach with hands and arms and taste or</w:t>
      </w:r>
      <w:r w:rsidRPr="00AA6622">
        <w:rPr>
          <w:rFonts w:asciiTheme="minorHAnsi" w:hAnsiTheme="minorHAnsi" w:cstheme="minorHAnsi"/>
          <w:color w:val="000000" w:themeColor="text1"/>
          <w:spacing w:val="-32"/>
          <w:sz w:val="24"/>
          <w:szCs w:val="24"/>
        </w:rPr>
        <w:t xml:space="preserve"> </w:t>
      </w:r>
      <w:r w:rsidRPr="00AA6622">
        <w:rPr>
          <w:rFonts w:asciiTheme="minorHAnsi" w:hAnsiTheme="minorHAnsi" w:cstheme="minorHAnsi"/>
          <w:color w:val="000000" w:themeColor="text1"/>
          <w:sz w:val="24"/>
          <w:szCs w:val="24"/>
        </w:rPr>
        <w:t>smell</w:t>
      </w:r>
    </w:p>
    <w:p w14:paraId="2CE0E75B" w14:textId="77777777" w:rsidR="00CD79B6" w:rsidRPr="00AA6622" w:rsidRDefault="006A391D" w:rsidP="00171891">
      <w:pPr>
        <w:pStyle w:val="ListParagraph"/>
        <w:numPr>
          <w:ilvl w:val="0"/>
          <w:numId w:val="4"/>
        </w:numPr>
        <w:tabs>
          <w:tab w:val="left" w:pos="860"/>
          <w:tab w:val="left" w:pos="861"/>
        </w:tabs>
        <w:spacing w:line="246"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Occasionally required to climb or balance and stoop, kneel, crouch, or</w:t>
      </w:r>
      <w:r w:rsidRPr="00AA6622">
        <w:rPr>
          <w:rFonts w:asciiTheme="minorHAnsi" w:hAnsiTheme="minorHAnsi" w:cstheme="minorHAnsi"/>
          <w:color w:val="000000" w:themeColor="text1"/>
          <w:spacing w:val="-14"/>
          <w:sz w:val="24"/>
          <w:szCs w:val="24"/>
        </w:rPr>
        <w:t xml:space="preserve"> </w:t>
      </w:r>
      <w:r w:rsidRPr="00AA6622">
        <w:rPr>
          <w:rFonts w:asciiTheme="minorHAnsi" w:hAnsiTheme="minorHAnsi" w:cstheme="minorHAnsi"/>
          <w:color w:val="000000" w:themeColor="text1"/>
          <w:sz w:val="24"/>
          <w:szCs w:val="24"/>
        </w:rPr>
        <w:t>crawl</w:t>
      </w:r>
    </w:p>
    <w:p w14:paraId="4B186041" w14:textId="77777777" w:rsidR="00CD79B6" w:rsidRPr="00AA6622" w:rsidRDefault="006A391D" w:rsidP="00171891">
      <w:pPr>
        <w:pStyle w:val="ListParagraph"/>
        <w:numPr>
          <w:ilvl w:val="0"/>
          <w:numId w:val="4"/>
        </w:numPr>
        <w:tabs>
          <w:tab w:val="left" w:pos="860"/>
          <w:tab w:val="left" w:pos="861"/>
        </w:tabs>
        <w:spacing w:before="1"/>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Occasionally lift and/or move up to 25 pounds and occasionally lift and/or move up to 50</w:t>
      </w:r>
      <w:r w:rsidRPr="00AA6622">
        <w:rPr>
          <w:rFonts w:asciiTheme="minorHAnsi" w:hAnsiTheme="minorHAnsi" w:cstheme="minorHAnsi"/>
          <w:color w:val="000000" w:themeColor="text1"/>
          <w:spacing w:val="8"/>
          <w:sz w:val="24"/>
          <w:szCs w:val="24"/>
        </w:rPr>
        <w:t xml:space="preserve"> </w:t>
      </w:r>
      <w:r w:rsidRPr="00AA6622">
        <w:rPr>
          <w:rFonts w:asciiTheme="minorHAnsi" w:hAnsiTheme="minorHAnsi" w:cstheme="minorHAnsi"/>
          <w:color w:val="000000" w:themeColor="text1"/>
          <w:sz w:val="24"/>
          <w:szCs w:val="24"/>
        </w:rPr>
        <w:t>pounds</w:t>
      </w:r>
    </w:p>
    <w:p w14:paraId="0131816C" w14:textId="77777777" w:rsidR="00CD79B6" w:rsidRPr="00AA6622" w:rsidRDefault="00CD79B6">
      <w:pPr>
        <w:pStyle w:val="BodyText"/>
        <w:spacing w:before="11"/>
        <w:rPr>
          <w:rFonts w:asciiTheme="minorHAnsi" w:hAnsiTheme="minorHAnsi" w:cstheme="minorHAnsi"/>
          <w:color w:val="000000" w:themeColor="text1"/>
          <w:sz w:val="24"/>
          <w:szCs w:val="24"/>
        </w:rPr>
      </w:pPr>
    </w:p>
    <w:p w14:paraId="633EBD9C" w14:textId="77777777" w:rsidR="00CD79B6" w:rsidRPr="00AA6622" w:rsidRDefault="006A391D">
      <w:pPr>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Work Environment</w:t>
      </w:r>
    </w:p>
    <w:p w14:paraId="78FCFE68" w14:textId="77777777" w:rsidR="00CD79B6" w:rsidRPr="00AA6622" w:rsidRDefault="006A391D">
      <w:pPr>
        <w:spacing w:before="1"/>
        <w:ind w:left="140"/>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CB8E74D" w14:textId="77777777" w:rsidR="00CD79B6" w:rsidRPr="00AA6622" w:rsidRDefault="006A391D" w:rsidP="00171891">
      <w:pPr>
        <w:pStyle w:val="ListParagraph"/>
        <w:numPr>
          <w:ilvl w:val="0"/>
          <w:numId w:val="5"/>
        </w:numPr>
        <w:tabs>
          <w:tab w:val="left" w:pos="860"/>
          <w:tab w:val="left" w:pos="861"/>
        </w:tabs>
        <w:spacing w:line="244"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Noise level</w:t>
      </w:r>
      <w:r w:rsidRPr="00AA6622">
        <w:rPr>
          <w:rFonts w:asciiTheme="minorHAnsi" w:hAnsiTheme="minorHAnsi" w:cstheme="minorHAnsi"/>
          <w:color w:val="000000" w:themeColor="text1"/>
          <w:spacing w:val="-1"/>
          <w:sz w:val="24"/>
          <w:szCs w:val="24"/>
        </w:rPr>
        <w:t xml:space="preserve"> </w:t>
      </w:r>
      <w:r w:rsidRPr="00AA6622">
        <w:rPr>
          <w:rFonts w:asciiTheme="minorHAnsi" w:hAnsiTheme="minorHAnsi" w:cstheme="minorHAnsi"/>
          <w:color w:val="000000" w:themeColor="text1"/>
          <w:sz w:val="24"/>
          <w:szCs w:val="24"/>
        </w:rPr>
        <w:t>moderate</w:t>
      </w:r>
    </w:p>
    <w:p w14:paraId="7C8E30D6" w14:textId="77777777" w:rsidR="00CD79B6" w:rsidRPr="00AA6622" w:rsidRDefault="006A391D" w:rsidP="00171891">
      <w:pPr>
        <w:pStyle w:val="ListParagraph"/>
        <w:numPr>
          <w:ilvl w:val="0"/>
          <w:numId w:val="5"/>
        </w:numPr>
        <w:tabs>
          <w:tab w:val="left" w:pos="860"/>
          <w:tab w:val="left" w:pos="861"/>
        </w:tabs>
        <w:spacing w:before="1" w:line="245"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Usually works in office</w:t>
      </w:r>
      <w:r w:rsidRPr="00AA6622">
        <w:rPr>
          <w:rFonts w:asciiTheme="minorHAnsi" w:hAnsiTheme="minorHAnsi" w:cstheme="minorHAnsi"/>
          <w:color w:val="000000" w:themeColor="text1"/>
          <w:spacing w:val="-5"/>
          <w:sz w:val="24"/>
          <w:szCs w:val="24"/>
        </w:rPr>
        <w:t xml:space="preserve"> </w:t>
      </w:r>
      <w:r w:rsidRPr="00AA6622">
        <w:rPr>
          <w:rFonts w:asciiTheme="minorHAnsi" w:hAnsiTheme="minorHAnsi" w:cstheme="minorHAnsi"/>
          <w:color w:val="000000" w:themeColor="text1"/>
          <w:sz w:val="24"/>
          <w:szCs w:val="24"/>
        </w:rPr>
        <w:t>setting</w:t>
      </w:r>
    </w:p>
    <w:p w14:paraId="75F486F6" w14:textId="77777777" w:rsidR="00CD79B6" w:rsidRPr="00AA6622" w:rsidRDefault="006A391D" w:rsidP="00171891">
      <w:pPr>
        <w:pStyle w:val="ListParagraph"/>
        <w:numPr>
          <w:ilvl w:val="0"/>
          <w:numId w:val="5"/>
        </w:numPr>
        <w:tabs>
          <w:tab w:val="left" w:pos="860"/>
          <w:tab w:val="left" w:pos="861"/>
        </w:tabs>
        <w:spacing w:line="245"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Frequently works on site events, expos,</w:t>
      </w:r>
      <w:r w:rsidRPr="00AA6622">
        <w:rPr>
          <w:rFonts w:asciiTheme="minorHAnsi" w:hAnsiTheme="minorHAnsi" w:cstheme="minorHAnsi"/>
          <w:color w:val="000000" w:themeColor="text1"/>
          <w:spacing w:val="-7"/>
          <w:sz w:val="24"/>
          <w:szCs w:val="24"/>
        </w:rPr>
        <w:t xml:space="preserve"> </w:t>
      </w:r>
      <w:r w:rsidRPr="00AA6622">
        <w:rPr>
          <w:rFonts w:asciiTheme="minorHAnsi" w:hAnsiTheme="minorHAnsi" w:cstheme="minorHAnsi"/>
          <w:color w:val="000000" w:themeColor="text1"/>
          <w:sz w:val="24"/>
          <w:szCs w:val="24"/>
        </w:rPr>
        <w:t>etc.</w:t>
      </w:r>
    </w:p>
    <w:p w14:paraId="00BFB460" w14:textId="77777777" w:rsidR="00CD79B6" w:rsidRPr="00AA6622" w:rsidRDefault="00CD79B6">
      <w:pPr>
        <w:pStyle w:val="BodyText"/>
        <w:rPr>
          <w:rFonts w:asciiTheme="minorHAnsi" w:hAnsiTheme="minorHAnsi" w:cstheme="minorHAnsi"/>
          <w:color w:val="000000" w:themeColor="text1"/>
          <w:sz w:val="24"/>
          <w:szCs w:val="24"/>
        </w:rPr>
      </w:pPr>
    </w:p>
    <w:p w14:paraId="55778690" w14:textId="073C6ACF" w:rsidR="00CD79B6" w:rsidRPr="00AA6622" w:rsidRDefault="006A391D" w:rsidP="00AA6622">
      <w:pPr>
        <w:tabs>
          <w:tab w:val="left" w:pos="6621"/>
        </w:tabs>
        <w:spacing w:before="177"/>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Employee</w:t>
      </w:r>
      <w:r w:rsidRPr="00AA6622">
        <w:rPr>
          <w:rFonts w:asciiTheme="minorHAnsi" w:hAnsiTheme="minorHAnsi" w:cstheme="minorHAnsi"/>
          <w:b/>
          <w:color w:val="000000" w:themeColor="text1"/>
          <w:spacing w:val="-10"/>
          <w:sz w:val="24"/>
          <w:szCs w:val="24"/>
        </w:rPr>
        <w:t xml:space="preserve"> </w:t>
      </w:r>
      <w:r w:rsidRPr="00AA6622">
        <w:rPr>
          <w:rFonts w:asciiTheme="minorHAnsi" w:hAnsiTheme="minorHAnsi" w:cstheme="minorHAnsi"/>
          <w:b/>
          <w:color w:val="000000" w:themeColor="text1"/>
          <w:sz w:val="24"/>
          <w:szCs w:val="24"/>
        </w:rPr>
        <w:t>Signature:</w:t>
      </w:r>
      <w:r w:rsidRPr="00AA6622">
        <w:rPr>
          <w:rFonts w:asciiTheme="minorHAnsi" w:hAnsiTheme="minorHAnsi" w:cstheme="minorHAnsi"/>
          <w:b/>
          <w:color w:val="000000" w:themeColor="text1"/>
          <w:spacing w:val="-9"/>
          <w:sz w:val="24"/>
          <w:szCs w:val="24"/>
        </w:rPr>
        <w:t xml:space="preserve"> </w:t>
      </w:r>
      <w:r w:rsidRPr="00AA6622">
        <w:rPr>
          <w:rFonts w:asciiTheme="minorHAnsi" w:hAnsiTheme="minorHAnsi" w:cstheme="minorHAnsi"/>
          <w:b/>
          <w:color w:val="000000" w:themeColor="text1"/>
          <w:sz w:val="24"/>
          <w:szCs w:val="24"/>
        </w:rPr>
        <w:t>_______________</w:t>
      </w:r>
      <w:r w:rsidR="00171891" w:rsidRPr="00AA6622">
        <w:rPr>
          <w:rFonts w:asciiTheme="minorHAnsi" w:hAnsiTheme="minorHAnsi" w:cstheme="minorHAnsi"/>
          <w:b/>
          <w:color w:val="000000" w:themeColor="text1"/>
          <w:sz w:val="24"/>
          <w:szCs w:val="24"/>
        </w:rPr>
        <w:t>_________________</w:t>
      </w:r>
      <w:r w:rsidR="00875A6F" w:rsidRPr="00AA6622">
        <w:rPr>
          <w:rFonts w:asciiTheme="minorHAnsi" w:hAnsiTheme="minorHAnsi" w:cstheme="minorHAnsi"/>
          <w:b/>
          <w:color w:val="000000" w:themeColor="text1"/>
          <w:sz w:val="24"/>
          <w:szCs w:val="24"/>
        </w:rPr>
        <w:t>_______________</w:t>
      </w:r>
      <w:r w:rsidR="009D08F8" w:rsidRPr="00AA6622">
        <w:rPr>
          <w:rFonts w:asciiTheme="minorHAnsi" w:hAnsiTheme="minorHAnsi" w:cstheme="minorHAnsi"/>
          <w:b/>
          <w:color w:val="000000" w:themeColor="text1"/>
          <w:sz w:val="24"/>
          <w:szCs w:val="24"/>
        </w:rPr>
        <w:t>_</w:t>
      </w:r>
      <w:r w:rsidRPr="00AA6622">
        <w:rPr>
          <w:rFonts w:asciiTheme="minorHAnsi" w:hAnsiTheme="minorHAnsi" w:cstheme="minorHAnsi"/>
          <w:b/>
          <w:color w:val="000000" w:themeColor="text1"/>
          <w:sz w:val="24"/>
          <w:szCs w:val="24"/>
        </w:rPr>
        <w:t>Date:</w:t>
      </w:r>
      <w:r w:rsidRPr="00AA6622">
        <w:rPr>
          <w:rFonts w:asciiTheme="minorHAnsi" w:hAnsiTheme="minorHAnsi" w:cstheme="minorHAnsi"/>
          <w:b/>
          <w:color w:val="000000" w:themeColor="text1"/>
          <w:spacing w:val="-1"/>
          <w:sz w:val="24"/>
          <w:szCs w:val="24"/>
        </w:rPr>
        <w:t xml:space="preserve"> </w:t>
      </w:r>
      <w:r w:rsidRPr="00AA6622">
        <w:rPr>
          <w:rFonts w:asciiTheme="minorHAnsi" w:hAnsiTheme="minorHAnsi" w:cstheme="minorHAnsi"/>
          <w:b/>
          <w:color w:val="000000" w:themeColor="text1"/>
          <w:sz w:val="24"/>
          <w:szCs w:val="24"/>
        </w:rPr>
        <w:t>________________</w:t>
      </w:r>
    </w:p>
    <w:p w14:paraId="65722B49" w14:textId="77777777" w:rsidR="00CD79B6" w:rsidRPr="00AA6622" w:rsidRDefault="00CD79B6">
      <w:pPr>
        <w:pStyle w:val="BodyText"/>
        <w:rPr>
          <w:rFonts w:asciiTheme="minorHAnsi" w:hAnsiTheme="minorHAnsi" w:cstheme="minorHAnsi"/>
          <w:b/>
          <w:color w:val="000000" w:themeColor="text1"/>
          <w:sz w:val="24"/>
          <w:szCs w:val="24"/>
        </w:rPr>
      </w:pPr>
    </w:p>
    <w:p w14:paraId="0495CCA0" w14:textId="26A1B857" w:rsidR="00CD79B6" w:rsidRPr="00AA6622" w:rsidRDefault="006A391D" w:rsidP="00AA6622">
      <w:pPr>
        <w:tabs>
          <w:tab w:val="left" w:pos="6621"/>
        </w:tabs>
        <w:spacing w:before="176"/>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Supervisor</w:t>
      </w:r>
      <w:r w:rsidRPr="00AA6622">
        <w:rPr>
          <w:rFonts w:asciiTheme="minorHAnsi" w:hAnsiTheme="minorHAnsi" w:cstheme="minorHAnsi"/>
          <w:b/>
          <w:color w:val="000000" w:themeColor="text1"/>
          <w:spacing w:val="-10"/>
          <w:sz w:val="24"/>
          <w:szCs w:val="24"/>
        </w:rPr>
        <w:t xml:space="preserve"> </w:t>
      </w:r>
      <w:r w:rsidRPr="00AA6622">
        <w:rPr>
          <w:rFonts w:asciiTheme="minorHAnsi" w:hAnsiTheme="minorHAnsi" w:cstheme="minorHAnsi"/>
          <w:b/>
          <w:color w:val="000000" w:themeColor="text1"/>
          <w:sz w:val="24"/>
          <w:szCs w:val="24"/>
        </w:rPr>
        <w:t>Signature:</w:t>
      </w:r>
      <w:r w:rsidRPr="00AA6622">
        <w:rPr>
          <w:rFonts w:asciiTheme="minorHAnsi" w:hAnsiTheme="minorHAnsi" w:cstheme="minorHAnsi"/>
          <w:b/>
          <w:color w:val="000000" w:themeColor="text1"/>
          <w:spacing w:val="-10"/>
          <w:sz w:val="24"/>
          <w:szCs w:val="24"/>
        </w:rPr>
        <w:t xml:space="preserve"> </w:t>
      </w:r>
      <w:r w:rsidRPr="00AA6622">
        <w:rPr>
          <w:rFonts w:asciiTheme="minorHAnsi" w:hAnsiTheme="minorHAnsi" w:cstheme="minorHAnsi"/>
          <w:b/>
          <w:color w:val="000000" w:themeColor="text1"/>
          <w:sz w:val="24"/>
          <w:szCs w:val="24"/>
        </w:rPr>
        <w:t>______________</w:t>
      </w:r>
      <w:r w:rsidR="00171891" w:rsidRPr="00AA6622">
        <w:rPr>
          <w:rFonts w:asciiTheme="minorHAnsi" w:hAnsiTheme="minorHAnsi" w:cstheme="minorHAnsi"/>
          <w:b/>
          <w:color w:val="000000" w:themeColor="text1"/>
          <w:sz w:val="24"/>
          <w:szCs w:val="24"/>
        </w:rPr>
        <w:t>______________________________</w:t>
      </w:r>
      <w:r w:rsidR="00875A6F" w:rsidRPr="00AA6622">
        <w:rPr>
          <w:rFonts w:asciiTheme="minorHAnsi" w:hAnsiTheme="minorHAnsi" w:cstheme="minorHAnsi"/>
          <w:b/>
          <w:color w:val="000000" w:themeColor="text1"/>
          <w:sz w:val="24"/>
          <w:szCs w:val="24"/>
        </w:rPr>
        <w:t>____</w:t>
      </w:r>
      <w:r w:rsidRPr="00AA6622">
        <w:rPr>
          <w:rFonts w:asciiTheme="minorHAnsi" w:hAnsiTheme="minorHAnsi" w:cstheme="minorHAnsi"/>
          <w:b/>
          <w:color w:val="000000" w:themeColor="text1"/>
          <w:sz w:val="24"/>
          <w:szCs w:val="24"/>
        </w:rPr>
        <w:t>Date:</w:t>
      </w:r>
      <w:r w:rsidRPr="00AA6622">
        <w:rPr>
          <w:rFonts w:asciiTheme="minorHAnsi" w:hAnsiTheme="minorHAnsi" w:cstheme="minorHAnsi"/>
          <w:b/>
          <w:color w:val="000000" w:themeColor="text1"/>
          <w:spacing w:val="-1"/>
          <w:sz w:val="24"/>
          <w:szCs w:val="24"/>
        </w:rPr>
        <w:t xml:space="preserve"> </w:t>
      </w:r>
      <w:r w:rsidRPr="00AA6622">
        <w:rPr>
          <w:rFonts w:asciiTheme="minorHAnsi" w:hAnsiTheme="minorHAnsi" w:cstheme="minorHAnsi"/>
          <w:b/>
          <w:color w:val="000000" w:themeColor="text1"/>
          <w:sz w:val="24"/>
          <w:szCs w:val="24"/>
        </w:rPr>
        <w:t>________________</w:t>
      </w:r>
    </w:p>
    <w:sectPr w:rsidR="00CD79B6" w:rsidRPr="00AA6622">
      <w:pgSz w:w="12240" w:h="15840"/>
      <w:pgMar w:top="8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FE4"/>
    <w:multiLevelType w:val="hybridMultilevel"/>
    <w:tmpl w:val="34B2F59E"/>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5B779C8"/>
    <w:multiLevelType w:val="hybridMultilevel"/>
    <w:tmpl w:val="9F029C8C"/>
    <w:lvl w:ilvl="0" w:tplc="04090001">
      <w:start w:val="1"/>
      <w:numFmt w:val="bullet"/>
      <w:lvlText w:val=""/>
      <w:lvlJc w:val="left"/>
      <w:pPr>
        <w:ind w:left="1220" w:hanging="360"/>
      </w:pPr>
      <w:rPr>
        <w:rFonts w:ascii="Symbol" w:hAnsi="Symbol" w:hint="default"/>
      </w:rPr>
    </w:lvl>
    <w:lvl w:ilvl="1" w:tplc="04090001">
      <w:start w:val="1"/>
      <w:numFmt w:val="bullet"/>
      <w:lvlText w:val=""/>
      <w:lvlJc w:val="left"/>
      <w:pPr>
        <w:ind w:left="1940" w:hanging="360"/>
      </w:pPr>
      <w:rPr>
        <w:rFonts w:ascii="Symbol" w:hAnsi="Symbol"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7591391"/>
    <w:multiLevelType w:val="hybridMultilevel"/>
    <w:tmpl w:val="C76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0088"/>
    <w:multiLevelType w:val="hybridMultilevel"/>
    <w:tmpl w:val="3D9E208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7C1F07"/>
    <w:multiLevelType w:val="hybridMultilevel"/>
    <w:tmpl w:val="101E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C654A"/>
    <w:multiLevelType w:val="hybridMultilevel"/>
    <w:tmpl w:val="4AE83F8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3F6673E5"/>
    <w:multiLevelType w:val="hybridMultilevel"/>
    <w:tmpl w:val="DBBAEE8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461B4645"/>
    <w:multiLevelType w:val="hybridMultilevel"/>
    <w:tmpl w:val="0C568B4A"/>
    <w:lvl w:ilvl="0" w:tplc="318AC4FC">
      <w:numFmt w:val="bullet"/>
      <w:lvlText w:val=""/>
      <w:lvlJc w:val="left"/>
      <w:pPr>
        <w:ind w:left="860" w:hanging="361"/>
      </w:pPr>
      <w:rPr>
        <w:rFonts w:hint="default"/>
        <w:w w:val="100"/>
        <w:lang w:val="en-US" w:eastAsia="en-US" w:bidi="en-US"/>
      </w:rPr>
    </w:lvl>
    <w:lvl w:ilvl="1" w:tplc="6D5A8E0C">
      <w:numFmt w:val="bullet"/>
      <w:lvlText w:val=""/>
      <w:lvlJc w:val="left"/>
      <w:pPr>
        <w:ind w:left="1580" w:hanging="360"/>
      </w:pPr>
      <w:rPr>
        <w:rFonts w:ascii="Wingdings" w:eastAsia="Wingdings" w:hAnsi="Wingdings" w:cs="Wingdings" w:hint="default"/>
        <w:w w:val="100"/>
        <w:sz w:val="22"/>
        <w:szCs w:val="22"/>
        <w:lang w:val="en-US" w:eastAsia="en-US" w:bidi="en-US"/>
      </w:rPr>
    </w:lvl>
    <w:lvl w:ilvl="2" w:tplc="E3C46A8C">
      <w:numFmt w:val="bullet"/>
      <w:lvlText w:val="•"/>
      <w:lvlJc w:val="left"/>
      <w:pPr>
        <w:ind w:left="2635" w:hanging="360"/>
      </w:pPr>
      <w:rPr>
        <w:rFonts w:hint="default"/>
        <w:lang w:val="en-US" w:eastAsia="en-US" w:bidi="en-US"/>
      </w:rPr>
    </w:lvl>
    <w:lvl w:ilvl="3" w:tplc="FF96D69C">
      <w:numFmt w:val="bullet"/>
      <w:lvlText w:val="•"/>
      <w:lvlJc w:val="left"/>
      <w:pPr>
        <w:ind w:left="3691" w:hanging="360"/>
      </w:pPr>
      <w:rPr>
        <w:rFonts w:hint="default"/>
        <w:lang w:val="en-US" w:eastAsia="en-US" w:bidi="en-US"/>
      </w:rPr>
    </w:lvl>
    <w:lvl w:ilvl="4" w:tplc="A96C3522">
      <w:numFmt w:val="bullet"/>
      <w:lvlText w:val="•"/>
      <w:lvlJc w:val="left"/>
      <w:pPr>
        <w:ind w:left="4746" w:hanging="360"/>
      </w:pPr>
      <w:rPr>
        <w:rFonts w:hint="default"/>
        <w:lang w:val="en-US" w:eastAsia="en-US" w:bidi="en-US"/>
      </w:rPr>
    </w:lvl>
    <w:lvl w:ilvl="5" w:tplc="CCEE52C8">
      <w:numFmt w:val="bullet"/>
      <w:lvlText w:val="•"/>
      <w:lvlJc w:val="left"/>
      <w:pPr>
        <w:ind w:left="5802" w:hanging="360"/>
      </w:pPr>
      <w:rPr>
        <w:rFonts w:hint="default"/>
        <w:lang w:val="en-US" w:eastAsia="en-US" w:bidi="en-US"/>
      </w:rPr>
    </w:lvl>
    <w:lvl w:ilvl="6" w:tplc="2DC8A182">
      <w:numFmt w:val="bullet"/>
      <w:lvlText w:val="•"/>
      <w:lvlJc w:val="left"/>
      <w:pPr>
        <w:ind w:left="6857" w:hanging="360"/>
      </w:pPr>
      <w:rPr>
        <w:rFonts w:hint="default"/>
        <w:lang w:val="en-US" w:eastAsia="en-US" w:bidi="en-US"/>
      </w:rPr>
    </w:lvl>
    <w:lvl w:ilvl="7" w:tplc="943A0676">
      <w:numFmt w:val="bullet"/>
      <w:lvlText w:val="•"/>
      <w:lvlJc w:val="left"/>
      <w:pPr>
        <w:ind w:left="7913" w:hanging="360"/>
      </w:pPr>
      <w:rPr>
        <w:rFonts w:hint="default"/>
        <w:lang w:val="en-US" w:eastAsia="en-US" w:bidi="en-US"/>
      </w:rPr>
    </w:lvl>
    <w:lvl w:ilvl="8" w:tplc="4E9AC7A2">
      <w:numFmt w:val="bullet"/>
      <w:lvlText w:val="•"/>
      <w:lvlJc w:val="left"/>
      <w:pPr>
        <w:ind w:left="8968" w:hanging="360"/>
      </w:pPr>
      <w:rPr>
        <w:rFonts w:hint="default"/>
        <w:lang w:val="en-US" w:eastAsia="en-US" w:bidi="en-US"/>
      </w:rPr>
    </w:lvl>
  </w:abstractNum>
  <w:abstractNum w:abstractNumId="8" w15:restartNumberingAfterBreak="0">
    <w:nsid w:val="5DDA3A97"/>
    <w:multiLevelType w:val="hybridMultilevel"/>
    <w:tmpl w:val="C172C830"/>
    <w:lvl w:ilvl="0" w:tplc="04090001">
      <w:start w:val="1"/>
      <w:numFmt w:val="bullet"/>
      <w:lvlText w:val=""/>
      <w:lvlJc w:val="left"/>
      <w:pPr>
        <w:ind w:left="1220" w:hanging="360"/>
      </w:pPr>
      <w:rPr>
        <w:rFonts w:ascii="Symbol" w:hAnsi="Symbol" w:hint="default"/>
      </w:rPr>
    </w:lvl>
    <w:lvl w:ilvl="1" w:tplc="0409000F">
      <w:start w:val="1"/>
      <w:numFmt w:val="decimal"/>
      <w:lvlText w:val="%2."/>
      <w:lvlJc w:val="left"/>
      <w:pPr>
        <w:ind w:left="1940" w:hanging="360"/>
      </w:pPr>
      <w:rPr>
        <w:rFonts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5F6B5C3D"/>
    <w:multiLevelType w:val="hybridMultilevel"/>
    <w:tmpl w:val="BB2405D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6B207830"/>
    <w:multiLevelType w:val="hybridMultilevel"/>
    <w:tmpl w:val="1700C1F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711E6778"/>
    <w:multiLevelType w:val="hybridMultilevel"/>
    <w:tmpl w:val="422290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4775C76"/>
    <w:multiLevelType w:val="hybridMultilevel"/>
    <w:tmpl w:val="AE661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7B62417B"/>
    <w:multiLevelType w:val="hybridMultilevel"/>
    <w:tmpl w:val="B6A2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287996">
    <w:abstractNumId w:val="7"/>
  </w:num>
  <w:num w:numId="2" w16cid:durableId="2116898456">
    <w:abstractNumId w:val="9"/>
  </w:num>
  <w:num w:numId="3" w16cid:durableId="1414814522">
    <w:abstractNumId w:val="12"/>
  </w:num>
  <w:num w:numId="4" w16cid:durableId="1420559955">
    <w:abstractNumId w:val="6"/>
  </w:num>
  <w:num w:numId="5" w16cid:durableId="1548102900">
    <w:abstractNumId w:val="5"/>
  </w:num>
  <w:num w:numId="6" w16cid:durableId="818037836">
    <w:abstractNumId w:val="10"/>
  </w:num>
  <w:num w:numId="7" w16cid:durableId="653610429">
    <w:abstractNumId w:val="4"/>
  </w:num>
  <w:num w:numId="8" w16cid:durableId="1386559592">
    <w:abstractNumId w:val="0"/>
  </w:num>
  <w:num w:numId="9" w16cid:durableId="994257669">
    <w:abstractNumId w:val="8"/>
  </w:num>
  <w:num w:numId="10" w16cid:durableId="356779800">
    <w:abstractNumId w:val="1"/>
  </w:num>
  <w:num w:numId="11" w16cid:durableId="1799370706">
    <w:abstractNumId w:val="3"/>
  </w:num>
  <w:num w:numId="12" w16cid:durableId="387919039">
    <w:abstractNumId w:val="2"/>
  </w:num>
  <w:num w:numId="13" w16cid:durableId="633171848">
    <w:abstractNumId w:val="11"/>
  </w:num>
  <w:num w:numId="14" w16cid:durableId="2041469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B6"/>
    <w:rsid w:val="000036AA"/>
    <w:rsid w:val="00032A5B"/>
    <w:rsid w:val="000513C7"/>
    <w:rsid w:val="000741FD"/>
    <w:rsid w:val="000A243B"/>
    <w:rsid w:val="001164BC"/>
    <w:rsid w:val="00141BC5"/>
    <w:rsid w:val="00171891"/>
    <w:rsid w:val="001B1731"/>
    <w:rsid w:val="001C0702"/>
    <w:rsid w:val="003942F0"/>
    <w:rsid w:val="00413AFB"/>
    <w:rsid w:val="00430945"/>
    <w:rsid w:val="00472599"/>
    <w:rsid w:val="00474CB2"/>
    <w:rsid w:val="004A6E82"/>
    <w:rsid w:val="004C1CFC"/>
    <w:rsid w:val="004D47B7"/>
    <w:rsid w:val="004D618B"/>
    <w:rsid w:val="005106B7"/>
    <w:rsid w:val="005229A9"/>
    <w:rsid w:val="00583C23"/>
    <w:rsid w:val="00583E12"/>
    <w:rsid w:val="00591EE4"/>
    <w:rsid w:val="005B5872"/>
    <w:rsid w:val="005E4604"/>
    <w:rsid w:val="005F67EE"/>
    <w:rsid w:val="00605DE8"/>
    <w:rsid w:val="00641A8A"/>
    <w:rsid w:val="006A391D"/>
    <w:rsid w:val="00713468"/>
    <w:rsid w:val="00731885"/>
    <w:rsid w:val="007975D2"/>
    <w:rsid w:val="008140A9"/>
    <w:rsid w:val="0083188B"/>
    <w:rsid w:val="00837456"/>
    <w:rsid w:val="00873A9E"/>
    <w:rsid w:val="00875A6F"/>
    <w:rsid w:val="0088625E"/>
    <w:rsid w:val="00897D3F"/>
    <w:rsid w:val="008C46F1"/>
    <w:rsid w:val="009175BC"/>
    <w:rsid w:val="009877DC"/>
    <w:rsid w:val="00992176"/>
    <w:rsid w:val="009A00AE"/>
    <w:rsid w:val="009C35C2"/>
    <w:rsid w:val="009D08F8"/>
    <w:rsid w:val="00A225D2"/>
    <w:rsid w:val="00A27A58"/>
    <w:rsid w:val="00A30111"/>
    <w:rsid w:val="00A45576"/>
    <w:rsid w:val="00A6630A"/>
    <w:rsid w:val="00A912E2"/>
    <w:rsid w:val="00AA6622"/>
    <w:rsid w:val="00AF5B23"/>
    <w:rsid w:val="00AF7123"/>
    <w:rsid w:val="00AF7AA3"/>
    <w:rsid w:val="00B34CC4"/>
    <w:rsid w:val="00B53E3E"/>
    <w:rsid w:val="00B65B74"/>
    <w:rsid w:val="00B7696A"/>
    <w:rsid w:val="00BD4048"/>
    <w:rsid w:val="00BE032C"/>
    <w:rsid w:val="00C6025A"/>
    <w:rsid w:val="00C82A32"/>
    <w:rsid w:val="00CD79B6"/>
    <w:rsid w:val="00D22B8A"/>
    <w:rsid w:val="00D66E98"/>
    <w:rsid w:val="00DA7D78"/>
    <w:rsid w:val="00DF0D81"/>
    <w:rsid w:val="00E04C78"/>
    <w:rsid w:val="00E21642"/>
    <w:rsid w:val="00E36005"/>
    <w:rsid w:val="00E57AE0"/>
    <w:rsid w:val="00E66EE3"/>
    <w:rsid w:val="00EC0217"/>
    <w:rsid w:val="00F02260"/>
    <w:rsid w:val="00F55C96"/>
    <w:rsid w:val="00F7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09C8"/>
  <w15:docId w15:val="{88BCABF4-F771-4C9B-AD3F-37EF6DCC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391D"/>
    <w:rPr>
      <w:rFonts w:ascii="Tahoma" w:hAnsi="Tahoma" w:cs="Tahoma"/>
      <w:sz w:val="16"/>
      <w:szCs w:val="16"/>
    </w:rPr>
  </w:style>
  <w:style w:type="character" w:customStyle="1" w:styleId="BalloonTextChar">
    <w:name w:val="Balloon Text Char"/>
    <w:basedOn w:val="DefaultParagraphFont"/>
    <w:link w:val="BalloonText"/>
    <w:uiPriority w:val="99"/>
    <w:semiHidden/>
    <w:rsid w:val="006A391D"/>
    <w:rPr>
      <w:rFonts w:ascii="Tahoma" w:eastAsia="Cambria" w:hAnsi="Tahoma" w:cs="Tahoma"/>
      <w:sz w:val="16"/>
      <w:szCs w:val="16"/>
      <w:lang w:bidi="en-US"/>
    </w:rPr>
  </w:style>
  <w:style w:type="character" w:customStyle="1" w:styleId="BodyTextChar">
    <w:name w:val="Body Text Char"/>
    <w:basedOn w:val="DefaultParagraphFont"/>
    <w:link w:val="BodyText"/>
    <w:uiPriority w:val="1"/>
    <w:rsid w:val="00474CB2"/>
    <w:rPr>
      <w:rFonts w:ascii="Cambria" w:eastAsia="Cambria" w:hAnsi="Cambria" w:cs="Cambria"/>
      <w:lang w:bidi="en-US"/>
    </w:rPr>
  </w:style>
  <w:style w:type="character" w:styleId="CommentReference">
    <w:name w:val="annotation reference"/>
    <w:basedOn w:val="DefaultParagraphFont"/>
    <w:uiPriority w:val="99"/>
    <w:semiHidden/>
    <w:unhideWhenUsed/>
    <w:rsid w:val="009877DC"/>
    <w:rPr>
      <w:sz w:val="16"/>
      <w:szCs w:val="16"/>
    </w:rPr>
  </w:style>
  <w:style w:type="paragraph" w:styleId="CommentText">
    <w:name w:val="annotation text"/>
    <w:basedOn w:val="Normal"/>
    <w:link w:val="CommentTextChar"/>
    <w:uiPriority w:val="99"/>
    <w:semiHidden/>
    <w:unhideWhenUsed/>
    <w:rsid w:val="009877DC"/>
    <w:rPr>
      <w:sz w:val="20"/>
      <w:szCs w:val="20"/>
    </w:rPr>
  </w:style>
  <w:style w:type="character" w:customStyle="1" w:styleId="CommentTextChar">
    <w:name w:val="Comment Text Char"/>
    <w:basedOn w:val="DefaultParagraphFont"/>
    <w:link w:val="CommentText"/>
    <w:uiPriority w:val="99"/>
    <w:semiHidden/>
    <w:rsid w:val="009877D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9877DC"/>
    <w:rPr>
      <w:b/>
      <w:bCs/>
    </w:rPr>
  </w:style>
  <w:style w:type="character" w:customStyle="1" w:styleId="CommentSubjectChar">
    <w:name w:val="Comment Subject Char"/>
    <w:basedOn w:val="CommentTextChar"/>
    <w:link w:val="CommentSubject"/>
    <w:uiPriority w:val="99"/>
    <w:semiHidden/>
    <w:rsid w:val="009877DC"/>
    <w:rPr>
      <w:rFonts w:ascii="Cambria" w:eastAsia="Cambria" w:hAnsi="Cambria" w:cs="Cambria"/>
      <w:b/>
      <w:bCs/>
      <w:sz w:val="20"/>
      <w:szCs w:val="20"/>
      <w:lang w:bidi="en-US"/>
    </w:rPr>
  </w:style>
  <w:style w:type="paragraph" w:styleId="Revision">
    <w:name w:val="Revision"/>
    <w:hidden/>
    <w:uiPriority w:val="99"/>
    <w:semiHidden/>
    <w:rsid w:val="00E04C78"/>
    <w:pPr>
      <w:widowControl/>
      <w:autoSpaceDE/>
      <w:autoSpaceDN/>
    </w:pPr>
    <w:rPr>
      <w:rFonts w:ascii="Cambria" w:eastAsia="Cambria" w:hAnsi="Cambria" w:cs="Cambria"/>
      <w:lang w:bidi="en-US"/>
    </w:rPr>
  </w:style>
  <w:style w:type="paragraph" w:styleId="NormalWeb">
    <w:name w:val="Normal (Web)"/>
    <w:basedOn w:val="Normal"/>
    <w:uiPriority w:val="99"/>
    <w:unhideWhenUsed/>
    <w:rsid w:val="0071346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9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Biascoechea</dc:creator>
  <cp:lastModifiedBy>Tami Lee</cp:lastModifiedBy>
  <cp:revision>3</cp:revision>
  <cp:lastPrinted>2021-11-08T15:58:00Z</cp:lastPrinted>
  <dcterms:created xsi:type="dcterms:W3CDTF">2022-07-25T15:15:00Z</dcterms:created>
  <dcterms:modified xsi:type="dcterms:W3CDTF">2022-07-25T15:15:00Z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2018-06-10T00:00:00Z</vt:filetime>
  </property>
</Properties>
</file>